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9D5" w14:textId="165D6F48" w:rsidR="002B087F" w:rsidRPr="000146FC" w:rsidRDefault="002B087F" w:rsidP="00940EBC">
      <w:pPr>
        <w:pStyle w:val="Title"/>
        <w:rPr>
          <w:sz w:val="18"/>
          <w:szCs w:val="18"/>
        </w:rPr>
      </w:pPr>
      <w:r w:rsidRPr="000146FC">
        <w:rPr>
          <w:noProof/>
          <w:sz w:val="18"/>
          <w:szCs w:val="18"/>
        </w:rPr>
        <w:drawing>
          <wp:inline distT="0" distB="0" distL="0" distR="0" wp14:anchorId="65E82019" wp14:editId="03B207AF">
            <wp:extent cx="1047750" cy="1047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02F8E6E" w14:textId="77777777" w:rsidR="00DC6A2E" w:rsidRPr="000146FC" w:rsidRDefault="00DC6A2E" w:rsidP="00DC6A2E">
      <w:pPr>
        <w:pStyle w:val="NoSpacing"/>
        <w:rPr>
          <w:sz w:val="18"/>
          <w:szCs w:val="18"/>
        </w:rPr>
      </w:pPr>
    </w:p>
    <w:p w14:paraId="00000001" w14:textId="1F41AAB4" w:rsidR="00BF2C69" w:rsidRPr="000146FC" w:rsidRDefault="00092377">
      <w:pPr>
        <w:pStyle w:val="Title"/>
        <w:spacing w:before="0"/>
        <w:rPr>
          <w:sz w:val="18"/>
          <w:szCs w:val="18"/>
        </w:rPr>
      </w:pPr>
      <w:r w:rsidRPr="000146FC">
        <w:rPr>
          <w:sz w:val="18"/>
          <w:szCs w:val="18"/>
        </w:rPr>
        <w:t xml:space="preserve">SECTION </w:t>
      </w:r>
      <w:r w:rsidR="002B087F" w:rsidRPr="000146FC">
        <w:rPr>
          <w:sz w:val="18"/>
          <w:szCs w:val="18"/>
        </w:rPr>
        <w:t xml:space="preserve">03 35 </w:t>
      </w:r>
      <w:r w:rsidR="00044769">
        <w:rPr>
          <w:sz w:val="18"/>
          <w:szCs w:val="18"/>
        </w:rPr>
        <w:t>43</w:t>
      </w:r>
      <w:r w:rsidR="002B087F" w:rsidRPr="000146FC">
        <w:rPr>
          <w:sz w:val="18"/>
          <w:szCs w:val="18"/>
        </w:rPr>
        <w:t xml:space="preserve"> – </w:t>
      </w:r>
      <w:r w:rsidR="00044769">
        <w:rPr>
          <w:sz w:val="18"/>
          <w:szCs w:val="18"/>
        </w:rPr>
        <w:t xml:space="preserve">POLISHED </w:t>
      </w:r>
      <w:r w:rsidR="002B087F" w:rsidRPr="000146FC">
        <w:rPr>
          <w:sz w:val="18"/>
          <w:szCs w:val="18"/>
        </w:rPr>
        <w:t>CONCRETE FINI</w:t>
      </w:r>
      <w:r w:rsidR="00804701">
        <w:rPr>
          <w:sz w:val="18"/>
          <w:szCs w:val="18"/>
        </w:rPr>
        <w:t>SH</w:t>
      </w:r>
      <w:r w:rsidR="002B087F" w:rsidRPr="000146FC">
        <w:rPr>
          <w:sz w:val="18"/>
          <w:szCs w:val="18"/>
        </w:rPr>
        <w:t>ING</w:t>
      </w:r>
    </w:p>
    <w:p w14:paraId="00000002" w14:textId="1E9FD497" w:rsidR="00BF2C69" w:rsidRPr="000146FC" w:rsidRDefault="004B7CE1">
      <w:pPr>
        <w:pStyle w:val="Title"/>
        <w:spacing w:before="0"/>
        <w:rPr>
          <w:sz w:val="18"/>
          <w:szCs w:val="18"/>
        </w:rPr>
      </w:pPr>
      <w:bookmarkStart w:id="0" w:name="_heading=h.gjdgxs" w:colFirst="0" w:colLast="0"/>
      <w:bookmarkEnd w:id="0"/>
      <w:r w:rsidRPr="000146FC">
        <w:rPr>
          <w:sz w:val="18"/>
          <w:szCs w:val="18"/>
        </w:rPr>
        <w:t>Concrete Sealers</w:t>
      </w:r>
    </w:p>
    <w:p w14:paraId="00000003" w14:textId="77777777" w:rsidR="00BF2C69" w:rsidRPr="000146FC" w:rsidRDefault="00BF2C69">
      <w:pPr>
        <w:pStyle w:val="Title"/>
        <w:spacing w:before="0"/>
        <w:rPr>
          <w:sz w:val="18"/>
          <w:szCs w:val="18"/>
        </w:rPr>
      </w:pPr>
    </w:p>
    <w:p w14:paraId="00000004" w14:textId="3AC45534" w:rsidR="00BF2C69" w:rsidRPr="000146FC" w:rsidRDefault="00092377">
      <w:pPr>
        <w:rPr>
          <w:color w:val="0070C0"/>
          <w:sz w:val="18"/>
          <w:szCs w:val="18"/>
        </w:rPr>
      </w:pPr>
      <w:r w:rsidRPr="000146FC">
        <w:rPr>
          <w:color w:val="0070C0"/>
          <w:sz w:val="18"/>
          <w:szCs w:val="18"/>
        </w:rPr>
        <w:t>SPECIFIER NOTE: THESE SPECIFICATIONS WERE CURRENT AT THE TIME OF PUBLICATION BUT ARE SUBJECT TO CHANGE AT ANY TIME WITHOUT NOTICE.  PLEASE CONFIRM THE ACCURACY OF THESE SPECIFICATIONS WITH THE MANUFACTURER AND/OR DISTRIBUTOR PRIOR TO CONSTRUCTION OR INSTALLATION.</w:t>
      </w:r>
    </w:p>
    <w:p w14:paraId="00000005" w14:textId="77777777" w:rsidR="00BF2C69" w:rsidRPr="000146FC" w:rsidRDefault="00BF2C69">
      <w:pPr>
        <w:rPr>
          <w:color w:val="0070C0"/>
          <w:sz w:val="18"/>
          <w:szCs w:val="18"/>
        </w:rPr>
      </w:pPr>
    </w:p>
    <w:p w14:paraId="00000006" w14:textId="7279E393" w:rsidR="00BF2C69" w:rsidRPr="000146FC" w:rsidRDefault="00092377">
      <w:pPr>
        <w:rPr>
          <w:color w:val="0070C0"/>
          <w:sz w:val="18"/>
          <w:szCs w:val="18"/>
        </w:rPr>
      </w:pPr>
      <w:r w:rsidRPr="000146FC">
        <w:rPr>
          <w:color w:val="0070C0"/>
          <w:sz w:val="18"/>
          <w:szCs w:val="18"/>
        </w:rPr>
        <w:t>GUIDE SPECIFICATIONS</w:t>
      </w:r>
      <w:r w:rsidR="00F01FCF" w:rsidRPr="000146FC">
        <w:rPr>
          <w:color w:val="0070C0"/>
          <w:sz w:val="18"/>
          <w:szCs w:val="18"/>
        </w:rPr>
        <w:t>:</w:t>
      </w:r>
    </w:p>
    <w:p w14:paraId="00000007" w14:textId="77777777" w:rsidR="00BF2C69" w:rsidRPr="000146FC" w:rsidRDefault="00092377">
      <w:pPr>
        <w:rPr>
          <w:color w:val="0070C0"/>
          <w:sz w:val="18"/>
          <w:szCs w:val="18"/>
        </w:rPr>
      </w:pPr>
      <w:r w:rsidRPr="000146FC">
        <w:rPr>
          <w:color w:val="0070C0"/>
          <w:sz w:val="18"/>
          <w:szCs w:val="18"/>
        </w:rPr>
        <w:t xml:space="preserve">  </w:t>
      </w:r>
    </w:p>
    <w:p w14:paraId="00000009" w14:textId="7725B8C3" w:rsidR="00BF2C69" w:rsidRPr="000146FC" w:rsidRDefault="00092377">
      <w:pPr>
        <w:rPr>
          <w:color w:val="0070C0"/>
          <w:sz w:val="18"/>
          <w:szCs w:val="18"/>
        </w:rPr>
      </w:pPr>
      <w:r w:rsidRPr="000146FC">
        <w:rPr>
          <w:color w:val="0070C0"/>
          <w:sz w:val="18"/>
          <w:szCs w:val="18"/>
        </w:rPr>
        <w:t>THIS GUIDE SPECIFICATION IS WRITTEN ACCORDING TO THE CONSTRUCTION SPECIFICATIONS INSTITUTE</w:t>
      </w:r>
      <w:r w:rsidR="00385E88" w:rsidRPr="000146FC">
        <w:rPr>
          <w:color w:val="0070C0"/>
          <w:sz w:val="18"/>
          <w:szCs w:val="18"/>
        </w:rPr>
        <w:t xml:space="preserve"> </w:t>
      </w:r>
      <w:r w:rsidRPr="000146FC">
        <w:rPr>
          <w:color w:val="0070C0"/>
          <w:sz w:val="18"/>
          <w:szCs w:val="18"/>
        </w:rPr>
        <w:t>(CSI) FORMATS, INCLUDING MASTERFORMAT</w:t>
      </w:r>
      <w:r w:rsidR="00470F8F" w:rsidRPr="000146FC">
        <w:rPr>
          <w:color w:val="0070C0"/>
          <w:sz w:val="18"/>
          <w:szCs w:val="18"/>
          <w:shd w:val="clear" w:color="auto" w:fill="FFFFFF"/>
        </w:rPr>
        <w:t>®</w:t>
      </w:r>
      <w:r w:rsidRPr="000146FC">
        <w:rPr>
          <w:color w:val="0070C0"/>
          <w:sz w:val="18"/>
          <w:szCs w:val="18"/>
        </w:rPr>
        <w:t>, SECTIONFORMAT</w:t>
      </w:r>
      <w:r w:rsidR="00A06969" w:rsidRPr="000146FC">
        <w:rPr>
          <w:color w:val="0070C0"/>
          <w:sz w:val="18"/>
          <w:szCs w:val="18"/>
          <w:shd w:val="clear" w:color="auto" w:fill="FFFFFF"/>
        </w:rPr>
        <w:t>™</w:t>
      </w:r>
      <w:r w:rsidRPr="000146FC">
        <w:rPr>
          <w:color w:val="0070C0"/>
          <w:sz w:val="18"/>
          <w:szCs w:val="18"/>
        </w:rPr>
        <w:t>, AND PAGEFORMAT</w:t>
      </w:r>
      <w:r w:rsidR="00A06969" w:rsidRPr="000146FC">
        <w:rPr>
          <w:color w:val="0070C0"/>
          <w:sz w:val="18"/>
          <w:szCs w:val="18"/>
          <w:shd w:val="clear" w:color="auto" w:fill="FFFFFF"/>
        </w:rPr>
        <w:t>™</w:t>
      </w:r>
      <w:r w:rsidRPr="000146FC">
        <w:rPr>
          <w:color w:val="0070C0"/>
          <w:sz w:val="18"/>
          <w:szCs w:val="18"/>
        </w:rPr>
        <w:t>.</w:t>
      </w:r>
    </w:p>
    <w:p w14:paraId="0000000A" w14:textId="77777777" w:rsidR="00BF2C69" w:rsidRPr="000146FC" w:rsidRDefault="00092377">
      <w:pPr>
        <w:rPr>
          <w:color w:val="0070C0"/>
          <w:sz w:val="18"/>
          <w:szCs w:val="18"/>
        </w:rPr>
      </w:pPr>
      <w:r w:rsidRPr="000146FC">
        <w:rPr>
          <w:color w:val="0070C0"/>
          <w:sz w:val="18"/>
          <w:szCs w:val="18"/>
        </w:rPr>
        <w:t xml:space="preserve"> </w:t>
      </w:r>
    </w:p>
    <w:p w14:paraId="0000000B" w14:textId="5387D7DE" w:rsidR="00BF2C69" w:rsidRPr="000146FC" w:rsidRDefault="00092377">
      <w:pPr>
        <w:rPr>
          <w:color w:val="0070C0"/>
          <w:sz w:val="18"/>
          <w:szCs w:val="18"/>
        </w:rPr>
      </w:pPr>
      <w:r w:rsidRPr="000146FC">
        <w:rPr>
          <w:color w:val="0070C0"/>
          <w:sz w:val="18"/>
          <w:szCs w:val="18"/>
        </w:rPr>
        <w:t>CAREFULLY REVIEW AND EDIT THIS SECTION TO MEET THE REQUIREMENTS OF THE PROJECT</w:t>
      </w:r>
      <w:r w:rsidR="00DC6A2E" w:rsidRPr="000146FC">
        <w:rPr>
          <w:color w:val="0070C0"/>
          <w:sz w:val="18"/>
          <w:szCs w:val="18"/>
        </w:rPr>
        <w:t xml:space="preserve">, </w:t>
      </w:r>
      <w:r w:rsidRPr="000146FC">
        <w:rPr>
          <w:color w:val="0070C0"/>
          <w:sz w:val="18"/>
          <w:szCs w:val="18"/>
        </w:rPr>
        <w:t>LOCAL BUILDING CODE</w:t>
      </w:r>
      <w:r w:rsidR="00DC6A2E" w:rsidRPr="000146FC">
        <w:rPr>
          <w:color w:val="0070C0"/>
          <w:sz w:val="18"/>
          <w:szCs w:val="18"/>
        </w:rPr>
        <w:t xml:space="preserve"> AND AUTHORITIES HAVING JURISDICTION</w:t>
      </w:r>
      <w:r w:rsidRPr="000146FC">
        <w:rPr>
          <w:color w:val="0070C0"/>
          <w:sz w:val="18"/>
          <w:szCs w:val="18"/>
        </w:rPr>
        <w:t>. COORDINATE THIS SECTION WITH OTHER SPECIFICATION SECTIONS AND DRAWINGS.</w:t>
      </w:r>
    </w:p>
    <w:p w14:paraId="0000000C" w14:textId="77777777" w:rsidR="00BF2C69" w:rsidRPr="000146FC" w:rsidRDefault="00BF2C69">
      <w:pPr>
        <w:rPr>
          <w:color w:val="0070C0"/>
          <w:sz w:val="18"/>
          <w:szCs w:val="18"/>
        </w:rPr>
      </w:pPr>
    </w:p>
    <w:p w14:paraId="0000000D" w14:textId="6D7C7A22" w:rsidR="00BF2C69" w:rsidRPr="000146FC" w:rsidRDefault="00092377">
      <w:pPr>
        <w:rPr>
          <w:color w:val="0070C0"/>
          <w:sz w:val="18"/>
          <w:szCs w:val="18"/>
        </w:rPr>
      </w:pPr>
      <w:r w:rsidRPr="000146FC">
        <w:rPr>
          <w:color w:val="0070C0"/>
          <w:sz w:val="18"/>
          <w:szCs w:val="18"/>
        </w:rPr>
        <w:t>DELETE ALL "SPECIFIER NOTES" WHEN EDITING THIS SECTION.</w:t>
      </w:r>
      <w:r w:rsidR="004B7CE1" w:rsidRPr="000146FC">
        <w:rPr>
          <w:color w:val="0070C0"/>
          <w:sz w:val="18"/>
          <w:szCs w:val="18"/>
        </w:rPr>
        <w:t xml:space="preserve">  </w:t>
      </w:r>
    </w:p>
    <w:p w14:paraId="0000000E" w14:textId="77777777" w:rsidR="00BF2C69" w:rsidRPr="000146FC" w:rsidRDefault="00BF2C69">
      <w:pPr>
        <w:rPr>
          <w:sz w:val="18"/>
          <w:szCs w:val="18"/>
        </w:rPr>
      </w:pPr>
    </w:p>
    <w:p w14:paraId="00000014" w14:textId="77777777" w:rsidR="00BF2C69" w:rsidRPr="000146FC" w:rsidRDefault="00092377">
      <w:pPr>
        <w:pStyle w:val="Heading1"/>
        <w:numPr>
          <w:ilvl w:val="0"/>
          <w:numId w:val="4"/>
        </w:numPr>
        <w:rPr>
          <w:sz w:val="18"/>
          <w:szCs w:val="18"/>
        </w:rPr>
      </w:pPr>
      <w:bookmarkStart w:id="1" w:name="_heading=h.1fob9te" w:colFirst="0" w:colLast="0"/>
      <w:bookmarkEnd w:id="1"/>
      <w:r w:rsidRPr="000146FC">
        <w:rPr>
          <w:sz w:val="18"/>
          <w:szCs w:val="18"/>
        </w:rPr>
        <w:t>GENERAL</w:t>
      </w:r>
    </w:p>
    <w:p w14:paraId="00000015" w14:textId="77777777" w:rsidR="00BF2C69" w:rsidRPr="000146FC" w:rsidRDefault="00092377">
      <w:pPr>
        <w:pStyle w:val="Heading2"/>
        <w:numPr>
          <w:ilvl w:val="1"/>
          <w:numId w:val="3"/>
        </w:numPr>
        <w:ind w:hanging="504"/>
        <w:rPr>
          <w:sz w:val="18"/>
          <w:szCs w:val="18"/>
        </w:rPr>
      </w:pPr>
      <w:bookmarkStart w:id="2" w:name="_heading=h.3znysh7" w:colFirst="0" w:colLast="0"/>
      <w:bookmarkEnd w:id="2"/>
      <w:r w:rsidRPr="000146FC">
        <w:rPr>
          <w:sz w:val="18"/>
          <w:szCs w:val="18"/>
        </w:rPr>
        <w:t>CONDITIONS AND REQUIREMENTS</w:t>
      </w:r>
    </w:p>
    <w:p w14:paraId="00000016" w14:textId="77777777" w:rsidR="00BF2C69" w:rsidRPr="000146FC" w:rsidRDefault="00092377">
      <w:pPr>
        <w:pStyle w:val="Heading3"/>
        <w:numPr>
          <w:ilvl w:val="2"/>
          <w:numId w:val="3"/>
        </w:numPr>
        <w:rPr>
          <w:sz w:val="18"/>
          <w:szCs w:val="18"/>
        </w:rPr>
      </w:pPr>
      <w:bookmarkStart w:id="3" w:name="_heading=h.2et92p0" w:colFirst="0" w:colLast="0"/>
      <w:bookmarkEnd w:id="3"/>
      <w:r w:rsidRPr="000146FC">
        <w:rPr>
          <w:sz w:val="18"/>
          <w:szCs w:val="18"/>
        </w:rPr>
        <w:t>The General Conditions, Supplementary Conditions, and Division 01 – General Requirements apply.</w:t>
      </w:r>
    </w:p>
    <w:p w14:paraId="7C4A705B" w14:textId="59A3AE32" w:rsidR="002539B5" w:rsidRPr="000146FC" w:rsidRDefault="002539B5">
      <w:pPr>
        <w:pStyle w:val="Heading2"/>
        <w:numPr>
          <w:ilvl w:val="1"/>
          <w:numId w:val="3"/>
        </w:numPr>
        <w:ind w:hanging="504"/>
        <w:rPr>
          <w:sz w:val="18"/>
          <w:szCs w:val="18"/>
        </w:rPr>
      </w:pPr>
      <w:bookmarkStart w:id="4" w:name="_heading=h.tyjcwt" w:colFirst="0" w:colLast="0"/>
      <w:bookmarkEnd w:id="4"/>
      <w:r w:rsidRPr="000146FC">
        <w:rPr>
          <w:sz w:val="18"/>
          <w:szCs w:val="18"/>
        </w:rPr>
        <w:t>S</w:t>
      </w:r>
      <w:r w:rsidR="00C430A6" w:rsidRPr="000146FC">
        <w:rPr>
          <w:sz w:val="18"/>
          <w:szCs w:val="18"/>
        </w:rPr>
        <w:t>ECTION INCLUDES</w:t>
      </w:r>
      <w:r w:rsidRPr="000146FC">
        <w:rPr>
          <w:sz w:val="18"/>
          <w:szCs w:val="18"/>
        </w:rPr>
        <w:t xml:space="preserve"> </w:t>
      </w:r>
    </w:p>
    <w:p w14:paraId="280F1D75" w14:textId="5C75CF6B" w:rsidR="002539B5" w:rsidRPr="000146FC" w:rsidRDefault="002539B5" w:rsidP="002539B5">
      <w:pPr>
        <w:pStyle w:val="Heading2"/>
        <w:numPr>
          <w:ilvl w:val="2"/>
          <w:numId w:val="3"/>
        </w:numPr>
        <w:rPr>
          <w:sz w:val="18"/>
          <w:szCs w:val="18"/>
        </w:rPr>
      </w:pPr>
      <w:r w:rsidRPr="000146FC">
        <w:rPr>
          <w:sz w:val="18"/>
          <w:szCs w:val="18"/>
        </w:rPr>
        <w:t xml:space="preserve">Section </w:t>
      </w:r>
      <w:r w:rsidR="00C430A6" w:rsidRPr="000146FC">
        <w:rPr>
          <w:sz w:val="18"/>
          <w:szCs w:val="18"/>
        </w:rPr>
        <w:t xml:space="preserve">03 35 </w:t>
      </w:r>
      <w:r w:rsidR="00044769">
        <w:rPr>
          <w:sz w:val="18"/>
          <w:szCs w:val="18"/>
        </w:rPr>
        <w:t>43</w:t>
      </w:r>
      <w:r w:rsidR="00C430A6" w:rsidRPr="000146FC">
        <w:rPr>
          <w:sz w:val="18"/>
          <w:szCs w:val="18"/>
        </w:rPr>
        <w:t xml:space="preserve"> – </w:t>
      </w:r>
      <w:r w:rsidR="00044769">
        <w:rPr>
          <w:sz w:val="18"/>
          <w:szCs w:val="18"/>
        </w:rPr>
        <w:t xml:space="preserve">Polished </w:t>
      </w:r>
      <w:r w:rsidR="00C430A6" w:rsidRPr="000146FC">
        <w:rPr>
          <w:sz w:val="18"/>
          <w:szCs w:val="18"/>
        </w:rPr>
        <w:t>Concrete Finishing</w:t>
      </w:r>
      <w:r w:rsidR="00C66723">
        <w:rPr>
          <w:sz w:val="18"/>
          <w:szCs w:val="18"/>
        </w:rPr>
        <w:t xml:space="preserve"> products</w:t>
      </w:r>
      <w:r w:rsidR="00C430A6" w:rsidRPr="000146FC">
        <w:rPr>
          <w:sz w:val="18"/>
          <w:szCs w:val="18"/>
        </w:rPr>
        <w:t xml:space="preserve"> of the following types:</w:t>
      </w:r>
      <w:r w:rsidRPr="000146FC">
        <w:rPr>
          <w:sz w:val="18"/>
          <w:szCs w:val="18"/>
        </w:rPr>
        <w:t xml:space="preserve"> </w:t>
      </w:r>
    </w:p>
    <w:p w14:paraId="026D687E" w14:textId="37589257" w:rsidR="002539B5" w:rsidRPr="000146FC" w:rsidRDefault="002539B5" w:rsidP="002539B5">
      <w:pPr>
        <w:rPr>
          <w:color w:val="0070C0"/>
          <w:sz w:val="18"/>
          <w:szCs w:val="18"/>
        </w:rPr>
      </w:pPr>
      <w:bookmarkStart w:id="5" w:name="_Hlk79152648"/>
      <w:r w:rsidRPr="000146FC">
        <w:rPr>
          <w:color w:val="0070C0"/>
          <w:sz w:val="18"/>
          <w:szCs w:val="18"/>
        </w:rPr>
        <w:t>***********************************************************************************************************************</w:t>
      </w:r>
      <w:r w:rsidR="00463529" w:rsidRPr="000146FC">
        <w:rPr>
          <w:color w:val="0070C0"/>
          <w:sz w:val="18"/>
          <w:szCs w:val="18"/>
        </w:rPr>
        <w:t>**********************</w:t>
      </w:r>
      <w:bookmarkEnd w:id="5"/>
      <w:r w:rsidRPr="000146FC">
        <w:rPr>
          <w:color w:val="0070C0"/>
          <w:sz w:val="18"/>
          <w:szCs w:val="18"/>
        </w:rPr>
        <w:br/>
        <w:t>SPECIFIER NOTES: RETAIN ONLY THOSE ITEMS BELOW THAT REMAIN AFTER EDITING TEXT OF SECTION.</w:t>
      </w:r>
    </w:p>
    <w:p w14:paraId="28D7C13B" w14:textId="3317C204" w:rsidR="00463529" w:rsidRPr="000146FC" w:rsidRDefault="00463529" w:rsidP="00463529">
      <w:pPr>
        <w:rPr>
          <w:color w:val="0070C0"/>
          <w:sz w:val="18"/>
          <w:szCs w:val="18"/>
        </w:rPr>
      </w:pPr>
      <w:r w:rsidRPr="000146FC">
        <w:rPr>
          <w:color w:val="0070C0"/>
          <w:sz w:val="18"/>
          <w:szCs w:val="18"/>
        </w:rPr>
        <w:t>*********************************************************************************************************************************************</w:t>
      </w:r>
    </w:p>
    <w:p w14:paraId="7C61748C" w14:textId="77777777" w:rsidR="00044769" w:rsidRPr="000146FC" w:rsidRDefault="00044769" w:rsidP="00044769">
      <w:pPr>
        <w:pStyle w:val="Heading3"/>
        <w:numPr>
          <w:ilvl w:val="3"/>
          <w:numId w:val="8"/>
        </w:numPr>
        <w:ind w:left="1620" w:hanging="360"/>
        <w:rPr>
          <w:sz w:val="18"/>
          <w:szCs w:val="18"/>
        </w:rPr>
      </w:pPr>
      <w:r w:rsidRPr="000146FC">
        <w:rPr>
          <w:sz w:val="18"/>
          <w:szCs w:val="18"/>
        </w:rPr>
        <w:t xml:space="preserve">Densifiers and Hardeners: </w:t>
      </w:r>
    </w:p>
    <w:p w14:paraId="41C11300" w14:textId="77777777" w:rsidR="00044769" w:rsidRPr="000146FC" w:rsidRDefault="00044769" w:rsidP="00044769">
      <w:pPr>
        <w:pStyle w:val="Heading3"/>
        <w:numPr>
          <w:ilvl w:val="4"/>
          <w:numId w:val="8"/>
        </w:numPr>
        <w:ind w:left="2160" w:hanging="360"/>
        <w:rPr>
          <w:sz w:val="18"/>
          <w:szCs w:val="18"/>
        </w:rPr>
      </w:pPr>
      <w:r w:rsidRPr="000146FC">
        <w:rPr>
          <w:sz w:val="18"/>
          <w:szCs w:val="18"/>
        </w:rPr>
        <w:t>PS103 Lithium Silicate Densifier WB Penetrating Sealer.</w:t>
      </w:r>
      <w:r w:rsidRPr="000146FC">
        <w:rPr>
          <w:color w:val="FF0000"/>
          <w:sz w:val="18"/>
          <w:szCs w:val="18"/>
        </w:rPr>
        <w:t xml:space="preserve"> </w:t>
      </w:r>
    </w:p>
    <w:p w14:paraId="2702AF75" w14:textId="77777777" w:rsidR="00044769" w:rsidRPr="000146FC" w:rsidRDefault="00044769" w:rsidP="00044769">
      <w:pPr>
        <w:pStyle w:val="Heading3"/>
        <w:numPr>
          <w:ilvl w:val="4"/>
          <w:numId w:val="8"/>
        </w:numPr>
        <w:ind w:left="2160" w:hanging="360"/>
        <w:rPr>
          <w:sz w:val="18"/>
          <w:szCs w:val="18"/>
        </w:rPr>
      </w:pPr>
      <w:r w:rsidRPr="000146FC">
        <w:rPr>
          <w:sz w:val="18"/>
          <w:szCs w:val="18"/>
        </w:rPr>
        <w:t xml:space="preserve">PS104 Lithium Silicate with Siliconate Densifier WB Penetrating Sealer. </w:t>
      </w:r>
    </w:p>
    <w:p w14:paraId="2D11E7C8" w14:textId="77777777" w:rsidR="00044769" w:rsidRPr="000146FC" w:rsidRDefault="00044769" w:rsidP="00044769">
      <w:pPr>
        <w:pStyle w:val="Heading3"/>
        <w:numPr>
          <w:ilvl w:val="4"/>
          <w:numId w:val="8"/>
        </w:numPr>
        <w:ind w:left="2160" w:hanging="360"/>
        <w:rPr>
          <w:sz w:val="18"/>
          <w:szCs w:val="18"/>
        </w:rPr>
      </w:pPr>
      <w:r w:rsidRPr="000146FC">
        <w:rPr>
          <w:sz w:val="18"/>
          <w:szCs w:val="18"/>
        </w:rPr>
        <w:t xml:space="preserve">PS107 Sodium Silicate Densifier WB Penetrating Sealer. </w:t>
      </w:r>
    </w:p>
    <w:p w14:paraId="26ACBA26" w14:textId="77777777" w:rsidR="0043397F" w:rsidRDefault="00044769" w:rsidP="00044769">
      <w:pPr>
        <w:pStyle w:val="Heading3"/>
        <w:numPr>
          <w:ilvl w:val="4"/>
          <w:numId w:val="8"/>
        </w:numPr>
        <w:ind w:left="2160" w:hanging="360"/>
        <w:rPr>
          <w:sz w:val="18"/>
          <w:szCs w:val="18"/>
        </w:rPr>
      </w:pPr>
      <w:r w:rsidRPr="000146FC">
        <w:rPr>
          <w:sz w:val="18"/>
          <w:szCs w:val="18"/>
        </w:rPr>
        <w:t>PS108 Sodium Silicate</w:t>
      </w:r>
      <w:r w:rsidR="00D14AFB">
        <w:rPr>
          <w:sz w:val="18"/>
          <w:szCs w:val="18"/>
        </w:rPr>
        <w:t xml:space="preserve"> with Siliconate</w:t>
      </w:r>
      <w:r w:rsidRPr="000146FC">
        <w:rPr>
          <w:sz w:val="18"/>
          <w:szCs w:val="18"/>
        </w:rPr>
        <w:t xml:space="preserve"> Densifier WB Penetrating Sealer.</w:t>
      </w:r>
    </w:p>
    <w:p w14:paraId="22F5BA0D" w14:textId="20B787D4" w:rsidR="00044769" w:rsidRDefault="0043397F" w:rsidP="00044769">
      <w:pPr>
        <w:pStyle w:val="Heading3"/>
        <w:numPr>
          <w:ilvl w:val="4"/>
          <w:numId w:val="8"/>
        </w:numPr>
        <w:ind w:left="2160" w:hanging="360"/>
        <w:rPr>
          <w:sz w:val="18"/>
          <w:szCs w:val="18"/>
        </w:rPr>
      </w:pPr>
      <w:r>
        <w:rPr>
          <w:sz w:val="18"/>
          <w:szCs w:val="18"/>
        </w:rPr>
        <w:t>PS112 Colloidal Silica Densifier WB Penetrating Sealer</w:t>
      </w:r>
      <w:r w:rsidR="00044769" w:rsidRPr="000146FC">
        <w:rPr>
          <w:sz w:val="18"/>
          <w:szCs w:val="18"/>
        </w:rPr>
        <w:t xml:space="preserve"> </w:t>
      </w:r>
    </w:p>
    <w:p w14:paraId="254FD364" w14:textId="77777777" w:rsidR="002539B5" w:rsidRPr="000146FC" w:rsidRDefault="002539B5" w:rsidP="002539B5">
      <w:pPr>
        <w:pStyle w:val="Normal1"/>
        <w:rPr>
          <w:sz w:val="18"/>
          <w:szCs w:val="18"/>
        </w:rPr>
      </w:pPr>
    </w:p>
    <w:p w14:paraId="0000001F" w14:textId="77777777" w:rsidR="00BF2C69" w:rsidRPr="000146FC" w:rsidRDefault="00092377" w:rsidP="00B23A6C">
      <w:pPr>
        <w:pStyle w:val="Heading2"/>
        <w:numPr>
          <w:ilvl w:val="1"/>
          <w:numId w:val="21"/>
        </w:numPr>
        <w:rPr>
          <w:sz w:val="18"/>
          <w:szCs w:val="18"/>
        </w:rPr>
      </w:pPr>
      <w:bookmarkStart w:id="6" w:name="_heading=h.1t3h5sf" w:colFirst="0" w:colLast="0"/>
      <w:bookmarkEnd w:id="6"/>
      <w:r w:rsidRPr="000146FC">
        <w:rPr>
          <w:sz w:val="18"/>
          <w:szCs w:val="18"/>
        </w:rPr>
        <w:t>RELATED SECTIONS</w:t>
      </w:r>
    </w:p>
    <w:p w14:paraId="7BD1FB46" w14:textId="77777777" w:rsidR="00F90BC4" w:rsidRDefault="00F90BC4" w:rsidP="00F90BC4">
      <w:pPr>
        <w:pStyle w:val="Heading3"/>
        <w:numPr>
          <w:ilvl w:val="2"/>
          <w:numId w:val="21"/>
        </w:numPr>
        <w:rPr>
          <w:sz w:val="18"/>
          <w:szCs w:val="18"/>
        </w:rPr>
      </w:pPr>
      <w:bookmarkStart w:id="7" w:name="_heading=h.2s8eyo1" w:colFirst="0" w:colLast="0"/>
      <w:bookmarkStart w:id="8" w:name="_heading=h.17dp8vu" w:colFirst="0" w:colLast="0"/>
      <w:bookmarkStart w:id="9" w:name="_heading=h.lnxbz9" w:colFirst="0" w:colLast="0"/>
      <w:bookmarkStart w:id="10" w:name="_heading=h.44sinio" w:colFirst="0" w:colLast="0"/>
      <w:bookmarkStart w:id="11" w:name="_heading=h.1y810tw" w:colFirst="0" w:colLast="0"/>
      <w:bookmarkEnd w:id="7"/>
      <w:bookmarkEnd w:id="8"/>
      <w:bookmarkEnd w:id="9"/>
      <w:bookmarkEnd w:id="10"/>
      <w:bookmarkEnd w:id="11"/>
      <w:r>
        <w:rPr>
          <w:sz w:val="18"/>
          <w:szCs w:val="18"/>
        </w:rPr>
        <w:t>Section 03 01 00 – Maintenance of Concrete.</w:t>
      </w:r>
    </w:p>
    <w:p w14:paraId="41A195C7" w14:textId="77777777" w:rsidR="00F90BC4" w:rsidRPr="000146FC" w:rsidRDefault="00F90BC4" w:rsidP="00F90BC4">
      <w:pPr>
        <w:pStyle w:val="Heading3"/>
        <w:numPr>
          <w:ilvl w:val="2"/>
          <w:numId w:val="21"/>
        </w:numPr>
        <w:rPr>
          <w:sz w:val="18"/>
          <w:szCs w:val="18"/>
        </w:rPr>
      </w:pPr>
      <w:r w:rsidRPr="000146FC">
        <w:rPr>
          <w:sz w:val="18"/>
          <w:szCs w:val="18"/>
        </w:rPr>
        <w:t xml:space="preserve">Section 03 30 00 – Cast-in-Place Concrete. </w:t>
      </w:r>
    </w:p>
    <w:p w14:paraId="75BA59E1" w14:textId="73DB87DA" w:rsidR="00044769" w:rsidRDefault="00044769" w:rsidP="00F90BC4">
      <w:pPr>
        <w:pStyle w:val="Heading3"/>
        <w:numPr>
          <w:ilvl w:val="2"/>
          <w:numId w:val="21"/>
        </w:numPr>
        <w:rPr>
          <w:sz w:val="18"/>
          <w:szCs w:val="18"/>
        </w:rPr>
      </w:pPr>
      <w:r>
        <w:rPr>
          <w:sz w:val="18"/>
          <w:szCs w:val="18"/>
        </w:rPr>
        <w:t>Section 03 35 00 – Concrete Finishing.</w:t>
      </w:r>
    </w:p>
    <w:p w14:paraId="6EFBDC1D" w14:textId="7EDCBFE3" w:rsidR="00F90BC4" w:rsidRPr="000146FC" w:rsidRDefault="00F90BC4" w:rsidP="00F90BC4">
      <w:pPr>
        <w:pStyle w:val="Heading3"/>
        <w:numPr>
          <w:ilvl w:val="2"/>
          <w:numId w:val="21"/>
        </w:numPr>
        <w:rPr>
          <w:sz w:val="18"/>
          <w:szCs w:val="18"/>
        </w:rPr>
      </w:pPr>
      <w:r w:rsidRPr="000146FC">
        <w:rPr>
          <w:sz w:val="18"/>
          <w:szCs w:val="18"/>
        </w:rPr>
        <w:t xml:space="preserve">Section 03 35 13 – High-Tolerance Concrete Floor Finishing.  </w:t>
      </w:r>
    </w:p>
    <w:p w14:paraId="4F384928" w14:textId="77777777" w:rsidR="00F90BC4" w:rsidRPr="000146FC" w:rsidRDefault="00F90BC4" w:rsidP="00F90BC4">
      <w:pPr>
        <w:pStyle w:val="Heading3"/>
        <w:numPr>
          <w:ilvl w:val="2"/>
          <w:numId w:val="21"/>
        </w:numPr>
        <w:rPr>
          <w:sz w:val="18"/>
          <w:szCs w:val="18"/>
        </w:rPr>
      </w:pPr>
      <w:r w:rsidRPr="000146FC">
        <w:rPr>
          <w:sz w:val="18"/>
          <w:szCs w:val="18"/>
        </w:rPr>
        <w:t xml:space="preserve">Section 03 35 16 – Heavy-Duty Concrete Floor Finishing. </w:t>
      </w:r>
    </w:p>
    <w:p w14:paraId="3D5B70DA" w14:textId="77777777" w:rsidR="00F90BC4" w:rsidRPr="000146FC" w:rsidRDefault="00F90BC4" w:rsidP="00F90BC4">
      <w:pPr>
        <w:pStyle w:val="Heading3"/>
        <w:numPr>
          <w:ilvl w:val="2"/>
          <w:numId w:val="21"/>
        </w:numPr>
        <w:rPr>
          <w:sz w:val="18"/>
          <w:szCs w:val="18"/>
        </w:rPr>
      </w:pPr>
      <w:r w:rsidRPr="000146FC">
        <w:rPr>
          <w:sz w:val="18"/>
          <w:szCs w:val="18"/>
        </w:rPr>
        <w:t xml:space="preserve">Section 03 35 33 – Stamped Concrete Finishing. </w:t>
      </w:r>
    </w:p>
    <w:p w14:paraId="7AE48B08" w14:textId="77777777" w:rsidR="00F90BC4" w:rsidRPr="000146FC" w:rsidRDefault="00F90BC4" w:rsidP="00F90BC4">
      <w:pPr>
        <w:pStyle w:val="Heading3"/>
        <w:numPr>
          <w:ilvl w:val="2"/>
          <w:numId w:val="21"/>
        </w:numPr>
        <w:rPr>
          <w:sz w:val="18"/>
          <w:szCs w:val="18"/>
        </w:rPr>
      </w:pPr>
      <w:r w:rsidRPr="000146FC">
        <w:rPr>
          <w:sz w:val="18"/>
          <w:szCs w:val="18"/>
        </w:rPr>
        <w:lastRenderedPageBreak/>
        <w:t xml:space="preserve">Section 07 19 00 – Water Repellents. </w:t>
      </w:r>
    </w:p>
    <w:p w14:paraId="2CB6BB40" w14:textId="77777777" w:rsidR="00F90BC4" w:rsidRPr="000146FC" w:rsidRDefault="00F90BC4" w:rsidP="00F90BC4">
      <w:pPr>
        <w:pStyle w:val="Heading3"/>
        <w:numPr>
          <w:ilvl w:val="2"/>
          <w:numId w:val="21"/>
        </w:numPr>
        <w:rPr>
          <w:sz w:val="18"/>
          <w:szCs w:val="18"/>
        </w:rPr>
      </w:pPr>
      <w:r w:rsidRPr="000146FC">
        <w:rPr>
          <w:sz w:val="18"/>
          <w:szCs w:val="18"/>
        </w:rPr>
        <w:t>Section 09 60 00 – Flooring.</w:t>
      </w:r>
    </w:p>
    <w:p w14:paraId="793A5E23" w14:textId="77777777" w:rsidR="00F90BC4" w:rsidRPr="000146FC" w:rsidRDefault="00F90BC4" w:rsidP="00F90BC4">
      <w:pPr>
        <w:pStyle w:val="Heading3"/>
        <w:numPr>
          <w:ilvl w:val="2"/>
          <w:numId w:val="21"/>
        </w:numPr>
        <w:rPr>
          <w:sz w:val="18"/>
          <w:szCs w:val="18"/>
        </w:rPr>
      </w:pPr>
      <w:r w:rsidRPr="000146FC">
        <w:rPr>
          <w:sz w:val="18"/>
          <w:szCs w:val="18"/>
        </w:rPr>
        <w:t>Section 09 96 00 – High-Performance Coatings.</w:t>
      </w:r>
    </w:p>
    <w:p w14:paraId="4F3A6764" w14:textId="77777777" w:rsidR="00F90BC4" w:rsidRPr="000146FC" w:rsidRDefault="00F90BC4" w:rsidP="00F90BC4">
      <w:pPr>
        <w:pStyle w:val="Heading3"/>
        <w:numPr>
          <w:ilvl w:val="2"/>
          <w:numId w:val="21"/>
        </w:numPr>
        <w:rPr>
          <w:sz w:val="18"/>
          <w:szCs w:val="18"/>
        </w:rPr>
      </w:pPr>
      <w:r w:rsidRPr="000146FC">
        <w:rPr>
          <w:sz w:val="18"/>
          <w:szCs w:val="18"/>
        </w:rPr>
        <w:t xml:space="preserve">Section 09 96 35 – Chemical Resistant Coatings. </w:t>
      </w:r>
    </w:p>
    <w:p w14:paraId="0E9D38C7" w14:textId="77777777" w:rsidR="00F90BC4" w:rsidRPr="000146FC" w:rsidRDefault="00F90BC4" w:rsidP="00F90BC4">
      <w:pPr>
        <w:pStyle w:val="Heading3"/>
        <w:numPr>
          <w:ilvl w:val="2"/>
          <w:numId w:val="21"/>
        </w:numPr>
        <w:rPr>
          <w:sz w:val="18"/>
          <w:szCs w:val="18"/>
        </w:rPr>
      </w:pPr>
      <w:r w:rsidRPr="000146FC">
        <w:rPr>
          <w:sz w:val="18"/>
          <w:szCs w:val="18"/>
        </w:rPr>
        <w:t xml:space="preserve">Section 09 97 00 – Special Coatings.  </w:t>
      </w:r>
    </w:p>
    <w:p w14:paraId="4097EEC7" w14:textId="77777777" w:rsidR="00F90BC4" w:rsidRPr="000146FC" w:rsidRDefault="00F90BC4" w:rsidP="00F90BC4">
      <w:pPr>
        <w:pStyle w:val="Heading3"/>
        <w:numPr>
          <w:ilvl w:val="2"/>
          <w:numId w:val="21"/>
        </w:numPr>
        <w:rPr>
          <w:sz w:val="18"/>
          <w:szCs w:val="18"/>
        </w:rPr>
      </w:pPr>
      <w:r w:rsidRPr="000146FC">
        <w:rPr>
          <w:sz w:val="18"/>
          <w:szCs w:val="18"/>
        </w:rPr>
        <w:t>Section 09 97 23 – Concrete and Masonry Coatings.</w:t>
      </w:r>
    </w:p>
    <w:p w14:paraId="1FB022E2" w14:textId="77777777" w:rsidR="00F90BC4" w:rsidRDefault="00F90BC4" w:rsidP="00F90BC4">
      <w:pPr>
        <w:pStyle w:val="Heading3"/>
        <w:numPr>
          <w:ilvl w:val="2"/>
          <w:numId w:val="21"/>
        </w:numPr>
        <w:rPr>
          <w:sz w:val="18"/>
          <w:szCs w:val="18"/>
        </w:rPr>
      </w:pPr>
      <w:r>
        <w:rPr>
          <w:sz w:val="18"/>
          <w:szCs w:val="18"/>
        </w:rPr>
        <w:t>Section 32 13 13 – Concrete Paving.</w:t>
      </w:r>
    </w:p>
    <w:p w14:paraId="433702BB" w14:textId="77777777" w:rsidR="00F90BC4" w:rsidRPr="000146FC" w:rsidRDefault="00F90BC4" w:rsidP="00F90BC4">
      <w:pPr>
        <w:pStyle w:val="Heading3"/>
        <w:numPr>
          <w:ilvl w:val="2"/>
          <w:numId w:val="21"/>
        </w:numPr>
        <w:rPr>
          <w:sz w:val="18"/>
          <w:szCs w:val="18"/>
        </w:rPr>
      </w:pPr>
      <w:r w:rsidRPr="000146FC">
        <w:rPr>
          <w:sz w:val="18"/>
          <w:szCs w:val="18"/>
        </w:rPr>
        <w:t xml:space="preserve">Section 32 13 16 – Decorative Concrete Paving.  </w:t>
      </w:r>
    </w:p>
    <w:p w14:paraId="3070967A" w14:textId="77777777" w:rsidR="00F90BC4" w:rsidRPr="000146FC" w:rsidRDefault="00F90BC4" w:rsidP="00F90BC4">
      <w:pPr>
        <w:pStyle w:val="Heading3"/>
        <w:numPr>
          <w:ilvl w:val="2"/>
          <w:numId w:val="21"/>
        </w:numPr>
        <w:rPr>
          <w:sz w:val="18"/>
          <w:szCs w:val="18"/>
        </w:rPr>
      </w:pPr>
      <w:r w:rsidRPr="000146FC">
        <w:rPr>
          <w:sz w:val="18"/>
          <w:szCs w:val="18"/>
        </w:rPr>
        <w:t xml:space="preserve">Section 32 13 16.13 – Patterned Concrete Paving.  </w:t>
      </w:r>
    </w:p>
    <w:p w14:paraId="6A49984A" w14:textId="77777777" w:rsidR="00F90BC4" w:rsidRPr="000146FC" w:rsidRDefault="00F90BC4" w:rsidP="00F90BC4">
      <w:pPr>
        <w:pStyle w:val="Heading3"/>
        <w:numPr>
          <w:ilvl w:val="2"/>
          <w:numId w:val="21"/>
        </w:numPr>
        <w:rPr>
          <w:sz w:val="18"/>
          <w:szCs w:val="18"/>
        </w:rPr>
      </w:pPr>
      <w:r w:rsidRPr="000146FC">
        <w:rPr>
          <w:sz w:val="18"/>
          <w:szCs w:val="18"/>
        </w:rPr>
        <w:t xml:space="preserve">Section 32 13 16.19 – Imprinted Concrete Paving.  </w:t>
      </w:r>
    </w:p>
    <w:p w14:paraId="24644426" w14:textId="77777777" w:rsidR="00F90BC4" w:rsidRPr="000146FC" w:rsidRDefault="00F90BC4" w:rsidP="00F90BC4">
      <w:pPr>
        <w:pStyle w:val="Heading3"/>
        <w:numPr>
          <w:ilvl w:val="2"/>
          <w:numId w:val="21"/>
        </w:numPr>
        <w:rPr>
          <w:sz w:val="18"/>
          <w:szCs w:val="18"/>
        </w:rPr>
      </w:pPr>
      <w:r w:rsidRPr="000146FC">
        <w:rPr>
          <w:sz w:val="18"/>
          <w:szCs w:val="18"/>
        </w:rPr>
        <w:t>Section 32 13 16.23 – Stamped Concrete Paving.</w:t>
      </w:r>
    </w:p>
    <w:p w14:paraId="00000036" w14:textId="77777777" w:rsidR="00BF2C69" w:rsidRPr="000146FC" w:rsidRDefault="00092377" w:rsidP="00294008">
      <w:pPr>
        <w:pStyle w:val="Heading2"/>
        <w:numPr>
          <w:ilvl w:val="1"/>
          <w:numId w:val="17"/>
        </w:numPr>
        <w:rPr>
          <w:sz w:val="18"/>
          <w:szCs w:val="18"/>
        </w:rPr>
      </w:pPr>
      <w:r w:rsidRPr="000146FC">
        <w:rPr>
          <w:sz w:val="18"/>
          <w:szCs w:val="18"/>
        </w:rPr>
        <w:t>REFERENCES</w:t>
      </w:r>
    </w:p>
    <w:p w14:paraId="3EC92082" w14:textId="17ADC407" w:rsidR="007C373A" w:rsidRPr="000146FC" w:rsidRDefault="007C373A" w:rsidP="007C373A">
      <w:pPr>
        <w:ind w:left="360"/>
        <w:rPr>
          <w:color w:val="0070C0"/>
          <w:sz w:val="18"/>
          <w:szCs w:val="18"/>
        </w:rPr>
      </w:pPr>
      <w:r w:rsidRPr="000146FC">
        <w:rPr>
          <w:color w:val="0070C0"/>
          <w:sz w:val="18"/>
          <w:szCs w:val="18"/>
        </w:rPr>
        <w:t>***********************************************************************************************************************</w:t>
      </w:r>
      <w:r w:rsidR="001774D5" w:rsidRPr="000146FC">
        <w:rPr>
          <w:color w:val="0070C0"/>
          <w:sz w:val="18"/>
          <w:szCs w:val="18"/>
        </w:rPr>
        <w:t>*****************</w:t>
      </w:r>
      <w:r w:rsidRPr="000146FC">
        <w:rPr>
          <w:color w:val="0070C0"/>
          <w:sz w:val="18"/>
          <w:szCs w:val="18"/>
        </w:rPr>
        <w:br/>
        <w:t>SPECIFIER NOTES: REFERECE STANDARDS APPLIED SHALL REFLECT THE DATE OF THE STANDARD THAT IS IN EFFECT AS OF THE DATE OF RECEIPT OF BIDS FOR THE PROJECT.  RETAIN ONLY THOSE REFERENCES THAT ARE REQUIRED AFTER THE SECTION IS EDITED</w:t>
      </w:r>
    </w:p>
    <w:p w14:paraId="44F0EE79" w14:textId="2B0CA28F" w:rsidR="007C373A" w:rsidRPr="000146FC" w:rsidRDefault="007C373A" w:rsidP="007C373A">
      <w:pPr>
        <w:rPr>
          <w:color w:val="0070C0"/>
          <w:sz w:val="18"/>
          <w:szCs w:val="18"/>
        </w:rPr>
      </w:pPr>
      <w:r w:rsidRPr="000146FC">
        <w:rPr>
          <w:color w:val="0070C0"/>
          <w:sz w:val="18"/>
          <w:szCs w:val="18"/>
        </w:rPr>
        <w:t xml:space="preserve">       ***********************************************************************************************************************</w:t>
      </w:r>
      <w:r w:rsidR="001774D5" w:rsidRPr="000146FC">
        <w:rPr>
          <w:color w:val="0070C0"/>
          <w:sz w:val="18"/>
          <w:szCs w:val="18"/>
        </w:rPr>
        <w:t>*****************</w:t>
      </w:r>
    </w:p>
    <w:p w14:paraId="6FBF94AA" w14:textId="768A6BF1" w:rsidR="001774D5" w:rsidRPr="000146FC" w:rsidRDefault="00570B31" w:rsidP="00294008">
      <w:pPr>
        <w:pStyle w:val="Heading3"/>
        <w:numPr>
          <w:ilvl w:val="2"/>
          <w:numId w:val="16"/>
        </w:numPr>
        <w:rPr>
          <w:sz w:val="18"/>
          <w:szCs w:val="18"/>
        </w:rPr>
      </w:pPr>
      <w:r w:rsidRPr="000146FC">
        <w:rPr>
          <w:sz w:val="18"/>
          <w:szCs w:val="18"/>
        </w:rPr>
        <w:t>Abbreviations and Acronyms</w:t>
      </w:r>
      <w:r w:rsidR="001774D5" w:rsidRPr="000146FC">
        <w:rPr>
          <w:sz w:val="18"/>
          <w:szCs w:val="18"/>
        </w:rPr>
        <w:t xml:space="preserve">: </w:t>
      </w:r>
    </w:p>
    <w:p w14:paraId="4846B2BD" w14:textId="18F09EE1" w:rsidR="001774D5" w:rsidRPr="000146FC" w:rsidRDefault="00B22A17" w:rsidP="001774D5">
      <w:pPr>
        <w:pStyle w:val="Heading3"/>
        <w:numPr>
          <w:ilvl w:val="3"/>
          <w:numId w:val="16"/>
        </w:numPr>
        <w:ind w:left="1620" w:hanging="360"/>
        <w:rPr>
          <w:sz w:val="18"/>
          <w:szCs w:val="18"/>
        </w:rPr>
      </w:pPr>
      <w:r w:rsidRPr="000146FC">
        <w:rPr>
          <w:sz w:val="18"/>
          <w:szCs w:val="18"/>
        </w:rPr>
        <w:t xml:space="preserve">EPA: </w:t>
      </w:r>
      <w:r w:rsidR="001774D5" w:rsidRPr="000146FC">
        <w:rPr>
          <w:sz w:val="18"/>
          <w:szCs w:val="18"/>
        </w:rPr>
        <w:t xml:space="preserve">U.S. Environmental Protection Agency.  </w:t>
      </w:r>
    </w:p>
    <w:p w14:paraId="522479B8" w14:textId="77777777" w:rsidR="001774D5" w:rsidRPr="000146FC" w:rsidRDefault="001774D5" w:rsidP="001774D5">
      <w:pPr>
        <w:pStyle w:val="Heading3"/>
        <w:numPr>
          <w:ilvl w:val="3"/>
          <w:numId w:val="16"/>
        </w:numPr>
        <w:ind w:left="1620" w:hanging="360"/>
        <w:rPr>
          <w:sz w:val="18"/>
          <w:szCs w:val="18"/>
        </w:rPr>
      </w:pPr>
      <w:r w:rsidRPr="000146FC">
        <w:rPr>
          <w:sz w:val="18"/>
          <w:szCs w:val="18"/>
        </w:rPr>
        <w:t xml:space="preserve">FDA: U.S. Food and Drug Administration.  </w:t>
      </w:r>
    </w:p>
    <w:p w14:paraId="2B15B0EA" w14:textId="77777777" w:rsidR="001774D5" w:rsidRPr="000146FC" w:rsidRDefault="001774D5" w:rsidP="001774D5">
      <w:pPr>
        <w:pStyle w:val="Heading3"/>
        <w:numPr>
          <w:ilvl w:val="3"/>
          <w:numId w:val="16"/>
        </w:numPr>
        <w:ind w:left="1620" w:hanging="360"/>
        <w:rPr>
          <w:sz w:val="18"/>
          <w:szCs w:val="18"/>
        </w:rPr>
      </w:pPr>
      <w:r w:rsidRPr="000146FC">
        <w:rPr>
          <w:sz w:val="18"/>
          <w:szCs w:val="18"/>
        </w:rPr>
        <w:t xml:space="preserve">OSHA: </w:t>
      </w:r>
      <w:bookmarkStart w:id="12" w:name="_Hlk98233721"/>
      <w:r w:rsidRPr="000146FC">
        <w:rPr>
          <w:sz w:val="18"/>
          <w:szCs w:val="18"/>
        </w:rPr>
        <w:t xml:space="preserve">Occupational Safety and Health Administration.  </w:t>
      </w:r>
      <w:bookmarkEnd w:id="12"/>
    </w:p>
    <w:p w14:paraId="72BBDA0F" w14:textId="1E0D017E" w:rsidR="001774D5" w:rsidRPr="000146FC" w:rsidRDefault="001774D5" w:rsidP="001774D5">
      <w:pPr>
        <w:pStyle w:val="Heading3"/>
        <w:numPr>
          <w:ilvl w:val="3"/>
          <w:numId w:val="16"/>
        </w:numPr>
        <w:ind w:left="1620" w:hanging="360"/>
        <w:rPr>
          <w:sz w:val="18"/>
          <w:szCs w:val="18"/>
        </w:rPr>
      </w:pPr>
      <w:r w:rsidRPr="000146FC">
        <w:rPr>
          <w:sz w:val="18"/>
          <w:szCs w:val="18"/>
        </w:rPr>
        <w:t>VOC: Volatile Organic Compound.</w:t>
      </w:r>
      <w:r w:rsidR="00570B31" w:rsidRPr="000146FC">
        <w:rPr>
          <w:sz w:val="18"/>
          <w:szCs w:val="18"/>
        </w:rPr>
        <w:t xml:space="preserve"> </w:t>
      </w:r>
    </w:p>
    <w:p w14:paraId="0000004A" w14:textId="77777777" w:rsidR="00BF2C69" w:rsidRPr="000146FC" w:rsidRDefault="00092377" w:rsidP="00294008">
      <w:pPr>
        <w:pStyle w:val="Heading2"/>
        <w:numPr>
          <w:ilvl w:val="1"/>
          <w:numId w:val="18"/>
        </w:numPr>
        <w:ind w:hanging="504"/>
        <w:rPr>
          <w:sz w:val="18"/>
          <w:szCs w:val="18"/>
        </w:rPr>
      </w:pPr>
      <w:bookmarkStart w:id="13" w:name="_heading=h.3as4poj" w:colFirst="0" w:colLast="0"/>
      <w:bookmarkStart w:id="14" w:name="_heading=h.3o7alnk" w:colFirst="0" w:colLast="0"/>
      <w:bookmarkEnd w:id="13"/>
      <w:bookmarkEnd w:id="14"/>
      <w:r w:rsidRPr="000146FC">
        <w:rPr>
          <w:sz w:val="18"/>
          <w:szCs w:val="18"/>
        </w:rPr>
        <w:t>SUBMITTALS</w:t>
      </w:r>
    </w:p>
    <w:p w14:paraId="0000004E" w14:textId="77777777" w:rsidR="00BF2C69" w:rsidRPr="000146FC" w:rsidRDefault="00092377" w:rsidP="00294008">
      <w:pPr>
        <w:pStyle w:val="Heading3"/>
        <w:numPr>
          <w:ilvl w:val="2"/>
          <w:numId w:val="18"/>
        </w:numPr>
        <w:rPr>
          <w:sz w:val="18"/>
          <w:szCs w:val="18"/>
        </w:rPr>
      </w:pPr>
      <w:bookmarkStart w:id="15" w:name="_heading=h.ihv636" w:colFirst="0" w:colLast="0"/>
      <w:bookmarkEnd w:id="15"/>
      <w:r w:rsidRPr="000146FC">
        <w:rPr>
          <w:sz w:val="18"/>
          <w:szCs w:val="18"/>
        </w:rPr>
        <w:t>Product Data:</w:t>
      </w:r>
    </w:p>
    <w:p w14:paraId="06EE5E8B" w14:textId="77777777" w:rsidR="00F051AD" w:rsidRPr="000146FC" w:rsidRDefault="00092377" w:rsidP="00294008">
      <w:pPr>
        <w:pStyle w:val="Heading4"/>
        <w:numPr>
          <w:ilvl w:val="3"/>
          <w:numId w:val="18"/>
        </w:numPr>
        <w:ind w:left="1620" w:hanging="360"/>
        <w:rPr>
          <w:sz w:val="18"/>
          <w:szCs w:val="18"/>
        </w:rPr>
      </w:pPr>
      <w:r w:rsidRPr="000146FC">
        <w:rPr>
          <w:sz w:val="18"/>
          <w:szCs w:val="18"/>
        </w:rPr>
        <w:t xml:space="preserve">Submit manufacturer's printed product literature, </w:t>
      </w:r>
      <w:r w:rsidR="00385E88" w:rsidRPr="000146FC">
        <w:rPr>
          <w:sz w:val="18"/>
          <w:szCs w:val="18"/>
        </w:rPr>
        <w:t>specifications,</w:t>
      </w:r>
      <w:r w:rsidRPr="000146FC">
        <w:rPr>
          <w:sz w:val="18"/>
          <w:szCs w:val="18"/>
        </w:rPr>
        <w:t xml:space="preserve"> </w:t>
      </w:r>
      <w:r w:rsidR="00F051AD" w:rsidRPr="000146FC">
        <w:rPr>
          <w:sz w:val="18"/>
          <w:szCs w:val="18"/>
        </w:rPr>
        <w:t xml:space="preserve">technical </w:t>
      </w:r>
      <w:r w:rsidRPr="000146FC">
        <w:rPr>
          <w:sz w:val="18"/>
          <w:szCs w:val="18"/>
        </w:rPr>
        <w:t>data sheet</w:t>
      </w:r>
      <w:r w:rsidR="00F051AD" w:rsidRPr="000146FC">
        <w:rPr>
          <w:sz w:val="18"/>
          <w:szCs w:val="18"/>
        </w:rPr>
        <w:t xml:space="preserve"> and safety data sheet for all products used. </w:t>
      </w:r>
    </w:p>
    <w:p w14:paraId="0000004F" w14:textId="40EA3C1F" w:rsidR="00BF2C69" w:rsidRPr="000146FC" w:rsidRDefault="00235DC6" w:rsidP="00294008">
      <w:pPr>
        <w:pStyle w:val="Heading4"/>
        <w:numPr>
          <w:ilvl w:val="3"/>
          <w:numId w:val="18"/>
        </w:numPr>
        <w:ind w:left="1620" w:hanging="360"/>
        <w:rPr>
          <w:sz w:val="18"/>
          <w:szCs w:val="18"/>
        </w:rPr>
      </w:pPr>
      <w:r w:rsidRPr="000146FC">
        <w:rPr>
          <w:sz w:val="18"/>
          <w:szCs w:val="18"/>
        </w:rPr>
        <w:t xml:space="preserve">Submit manufacturer’s </w:t>
      </w:r>
      <w:r w:rsidR="00F051AD" w:rsidRPr="000146FC">
        <w:rPr>
          <w:sz w:val="18"/>
          <w:szCs w:val="18"/>
        </w:rPr>
        <w:t>application</w:t>
      </w:r>
      <w:r w:rsidR="00913466" w:rsidRPr="000146FC">
        <w:rPr>
          <w:sz w:val="18"/>
          <w:szCs w:val="18"/>
        </w:rPr>
        <w:t xml:space="preserve"> and repair</w:t>
      </w:r>
      <w:r w:rsidR="00F051AD" w:rsidRPr="000146FC">
        <w:rPr>
          <w:sz w:val="18"/>
          <w:szCs w:val="18"/>
        </w:rPr>
        <w:t xml:space="preserve"> instructions.</w:t>
      </w:r>
    </w:p>
    <w:p w14:paraId="00000050" w14:textId="7263A11F" w:rsidR="00BF2C69" w:rsidRPr="000146FC" w:rsidRDefault="00092377" w:rsidP="00294008">
      <w:pPr>
        <w:pStyle w:val="Heading4"/>
        <w:numPr>
          <w:ilvl w:val="3"/>
          <w:numId w:val="18"/>
        </w:numPr>
        <w:ind w:left="1620" w:hanging="360"/>
        <w:rPr>
          <w:sz w:val="18"/>
          <w:szCs w:val="18"/>
        </w:rPr>
      </w:pPr>
      <w:r w:rsidRPr="000146FC">
        <w:rPr>
          <w:sz w:val="18"/>
          <w:szCs w:val="18"/>
        </w:rPr>
        <w:t xml:space="preserve">Submit </w:t>
      </w:r>
      <w:r w:rsidR="00235DC6" w:rsidRPr="000146FC">
        <w:rPr>
          <w:sz w:val="18"/>
          <w:szCs w:val="18"/>
        </w:rPr>
        <w:t>manufacturer’s storage and handling recommendations.</w:t>
      </w:r>
    </w:p>
    <w:p w14:paraId="3B741E45" w14:textId="77777777" w:rsidR="00235DC6" w:rsidRPr="000146FC" w:rsidRDefault="00235DC6" w:rsidP="00235DC6">
      <w:pPr>
        <w:rPr>
          <w:color w:val="0070C0"/>
          <w:sz w:val="18"/>
          <w:szCs w:val="18"/>
        </w:rPr>
      </w:pPr>
      <w:bookmarkStart w:id="16" w:name="_Hlk98236300"/>
      <w:r w:rsidRPr="000146FC">
        <w:rPr>
          <w:color w:val="0070C0"/>
          <w:sz w:val="18"/>
          <w:szCs w:val="18"/>
        </w:rPr>
        <w:t>*********************************************************************************************************************************************</w:t>
      </w:r>
    </w:p>
    <w:p w14:paraId="70BA0585" w14:textId="77777777" w:rsidR="00235DC6" w:rsidRPr="000146FC" w:rsidRDefault="00235DC6" w:rsidP="00235DC6">
      <w:pPr>
        <w:rPr>
          <w:color w:val="0070C0"/>
          <w:sz w:val="18"/>
          <w:szCs w:val="18"/>
        </w:rPr>
      </w:pPr>
      <w:r w:rsidRPr="000146FC">
        <w:rPr>
          <w:color w:val="0070C0"/>
          <w:sz w:val="18"/>
          <w:szCs w:val="18"/>
        </w:rPr>
        <w:t>SPECIFIER NOTES: DELETE IF NOT APPLICABLE TO PROJECT.</w:t>
      </w:r>
    </w:p>
    <w:p w14:paraId="2B72B1F5" w14:textId="77777777" w:rsidR="00235DC6" w:rsidRPr="000146FC" w:rsidRDefault="00235DC6" w:rsidP="00235DC6">
      <w:pPr>
        <w:rPr>
          <w:color w:val="0070C0"/>
          <w:sz w:val="18"/>
          <w:szCs w:val="18"/>
        </w:rPr>
      </w:pPr>
      <w:r w:rsidRPr="000146FC">
        <w:rPr>
          <w:color w:val="0070C0"/>
          <w:sz w:val="18"/>
          <w:szCs w:val="18"/>
        </w:rPr>
        <w:t>*********************************************************************************************************************************************</w:t>
      </w:r>
    </w:p>
    <w:p w14:paraId="00000051" w14:textId="3D87DF4F" w:rsidR="00BF2C69" w:rsidRPr="000146FC" w:rsidRDefault="00092377" w:rsidP="00294008">
      <w:pPr>
        <w:pStyle w:val="Heading3"/>
        <w:numPr>
          <w:ilvl w:val="2"/>
          <w:numId w:val="18"/>
        </w:numPr>
        <w:rPr>
          <w:sz w:val="18"/>
          <w:szCs w:val="18"/>
        </w:rPr>
      </w:pPr>
      <w:bookmarkStart w:id="17" w:name="_heading=h.32hioqz" w:colFirst="0" w:colLast="0"/>
      <w:bookmarkEnd w:id="16"/>
      <w:bookmarkEnd w:id="17"/>
      <w:r w:rsidRPr="000146FC">
        <w:rPr>
          <w:sz w:val="18"/>
          <w:szCs w:val="18"/>
        </w:rPr>
        <w:t xml:space="preserve">Shop Drawings: </w:t>
      </w:r>
      <w:r w:rsidR="00235DC6" w:rsidRPr="000146FC">
        <w:rPr>
          <w:sz w:val="18"/>
          <w:szCs w:val="18"/>
        </w:rPr>
        <w:t>Include details of materials, construction, and finish.</w:t>
      </w:r>
    </w:p>
    <w:p w14:paraId="0000005A" w14:textId="77777777" w:rsidR="00BF2C69" w:rsidRPr="000146FC" w:rsidRDefault="00092377" w:rsidP="00294008">
      <w:pPr>
        <w:pStyle w:val="Heading2"/>
        <w:numPr>
          <w:ilvl w:val="1"/>
          <w:numId w:val="18"/>
        </w:numPr>
        <w:ind w:hanging="504"/>
        <w:rPr>
          <w:sz w:val="18"/>
          <w:szCs w:val="18"/>
        </w:rPr>
      </w:pPr>
      <w:bookmarkStart w:id="18" w:name="_heading=h.1hmsyys" w:colFirst="0" w:colLast="0"/>
      <w:bookmarkStart w:id="19" w:name="_heading=h.2grqrue" w:colFirst="0" w:colLast="0"/>
      <w:bookmarkEnd w:id="18"/>
      <w:bookmarkEnd w:id="19"/>
      <w:r w:rsidRPr="000146FC">
        <w:rPr>
          <w:sz w:val="18"/>
          <w:szCs w:val="18"/>
        </w:rPr>
        <w:t>QUALITY ASSURANCE</w:t>
      </w:r>
    </w:p>
    <w:p w14:paraId="0EFE276E" w14:textId="4013C09F" w:rsidR="00235DC6" w:rsidRPr="000146FC" w:rsidRDefault="00235DC6" w:rsidP="00294008">
      <w:pPr>
        <w:pStyle w:val="Heading3"/>
        <w:numPr>
          <w:ilvl w:val="2"/>
          <w:numId w:val="18"/>
        </w:numPr>
        <w:rPr>
          <w:sz w:val="18"/>
          <w:szCs w:val="18"/>
        </w:rPr>
      </w:pPr>
      <w:bookmarkStart w:id="20" w:name="_heading=h.3fwokq0" w:colFirst="0" w:colLast="0"/>
      <w:bookmarkEnd w:id="20"/>
      <w:r w:rsidRPr="000146FC">
        <w:rPr>
          <w:sz w:val="18"/>
          <w:szCs w:val="18"/>
        </w:rPr>
        <w:t xml:space="preserve">Manufacturer Qualifications: Company specializing in manufacturing products specified in this section with a minimum of </w:t>
      </w:r>
      <w:r w:rsidR="00950F36" w:rsidRPr="000146FC">
        <w:rPr>
          <w:sz w:val="18"/>
          <w:szCs w:val="18"/>
        </w:rPr>
        <w:t>ten years documented experience.</w:t>
      </w:r>
      <w:r w:rsidRPr="000146FC">
        <w:rPr>
          <w:sz w:val="18"/>
          <w:szCs w:val="18"/>
        </w:rPr>
        <w:t xml:space="preserve"> </w:t>
      </w:r>
    </w:p>
    <w:p w14:paraId="557B1EE3" w14:textId="01308B7B" w:rsidR="00294008" w:rsidRPr="000146FC" w:rsidRDefault="00950F36" w:rsidP="00294008">
      <w:pPr>
        <w:pStyle w:val="Heading3"/>
        <w:numPr>
          <w:ilvl w:val="2"/>
          <w:numId w:val="18"/>
        </w:numPr>
        <w:rPr>
          <w:sz w:val="18"/>
          <w:szCs w:val="18"/>
        </w:rPr>
      </w:pPr>
      <w:r w:rsidRPr="000146FC">
        <w:rPr>
          <w:sz w:val="18"/>
          <w:szCs w:val="18"/>
        </w:rPr>
        <w:t>Installer Qualifications: Company specializing in performing Work of similar scope with minimum two years documented experience.</w:t>
      </w:r>
    </w:p>
    <w:p w14:paraId="0000005E" w14:textId="25BF0019" w:rsidR="00BF2C69" w:rsidRPr="000146FC" w:rsidRDefault="00950F36" w:rsidP="00294008">
      <w:pPr>
        <w:pStyle w:val="Heading3"/>
        <w:numPr>
          <w:ilvl w:val="2"/>
          <w:numId w:val="18"/>
        </w:numPr>
        <w:rPr>
          <w:sz w:val="18"/>
          <w:szCs w:val="18"/>
        </w:rPr>
      </w:pPr>
      <w:r w:rsidRPr="000146FC">
        <w:rPr>
          <w:sz w:val="18"/>
          <w:szCs w:val="18"/>
        </w:rPr>
        <w:t xml:space="preserve">Source Limitations: Provide each type of product from a single manufacturing source.  </w:t>
      </w:r>
    </w:p>
    <w:p w14:paraId="314A7BD2" w14:textId="77777777" w:rsidR="00950F36" w:rsidRPr="000146FC" w:rsidRDefault="00950F36" w:rsidP="00950F36">
      <w:pPr>
        <w:rPr>
          <w:color w:val="0070C0"/>
          <w:sz w:val="18"/>
          <w:szCs w:val="18"/>
        </w:rPr>
      </w:pPr>
      <w:r w:rsidRPr="000146FC">
        <w:rPr>
          <w:color w:val="0070C0"/>
          <w:sz w:val="18"/>
          <w:szCs w:val="18"/>
        </w:rPr>
        <w:t>*********************************************************************************************************************************************</w:t>
      </w:r>
    </w:p>
    <w:p w14:paraId="117CE28F" w14:textId="7481DDFB" w:rsidR="00950F36" w:rsidRPr="000146FC" w:rsidRDefault="00950F36" w:rsidP="00950F36">
      <w:pPr>
        <w:rPr>
          <w:color w:val="0070C0"/>
          <w:sz w:val="18"/>
          <w:szCs w:val="18"/>
        </w:rPr>
      </w:pPr>
      <w:r w:rsidRPr="000146FC">
        <w:rPr>
          <w:color w:val="0070C0"/>
          <w:sz w:val="18"/>
          <w:szCs w:val="18"/>
        </w:rPr>
        <w:t>SPECIFIER NOTES: MOCK-UPS AND PRE-APPLICATION CONFERENCES SHOULD BE INCLUDED IF THE PROJECT SIZE WARRANTS THE EXPENSE. DELETE IF NOT APPLICABLE TO PROJECT.</w:t>
      </w:r>
    </w:p>
    <w:p w14:paraId="7F0C556C" w14:textId="77777777" w:rsidR="00950F36" w:rsidRPr="000146FC" w:rsidRDefault="00950F36" w:rsidP="00950F36">
      <w:pPr>
        <w:rPr>
          <w:color w:val="0070C0"/>
          <w:sz w:val="18"/>
          <w:szCs w:val="18"/>
        </w:rPr>
      </w:pPr>
      <w:r w:rsidRPr="000146FC">
        <w:rPr>
          <w:color w:val="0070C0"/>
          <w:sz w:val="18"/>
          <w:szCs w:val="18"/>
        </w:rPr>
        <w:t>*********************************************************************************************************************************************</w:t>
      </w:r>
    </w:p>
    <w:p w14:paraId="00000062" w14:textId="37133AB4" w:rsidR="00BF2C69" w:rsidRPr="000146FC" w:rsidRDefault="00092377" w:rsidP="00294008">
      <w:pPr>
        <w:pStyle w:val="Heading3"/>
        <w:numPr>
          <w:ilvl w:val="2"/>
          <w:numId w:val="18"/>
        </w:numPr>
        <w:rPr>
          <w:sz w:val="18"/>
          <w:szCs w:val="18"/>
        </w:rPr>
      </w:pPr>
      <w:bookmarkStart w:id="21" w:name="_heading=h.1v1yuxt" w:colFirst="0" w:colLast="0"/>
      <w:bookmarkEnd w:id="21"/>
      <w:r w:rsidRPr="000146FC">
        <w:rPr>
          <w:sz w:val="18"/>
          <w:szCs w:val="18"/>
        </w:rPr>
        <w:t xml:space="preserve">Mock-Ups: Construct mock-up of </w:t>
      </w:r>
      <w:r w:rsidR="00950F36" w:rsidRPr="000146FC">
        <w:rPr>
          <w:sz w:val="18"/>
          <w:szCs w:val="18"/>
        </w:rPr>
        <w:t>actual materials</w:t>
      </w:r>
      <w:r w:rsidRPr="000146FC">
        <w:rPr>
          <w:sz w:val="18"/>
          <w:szCs w:val="18"/>
        </w:rPr>
        <w:t xml:space="preserve"> for review and approval by Architect</w:t>
      </w:r>
      <w:r w:rsidR="00950F36" w:rsidRPr="000146FC">
        <w:rPr>
          <w:sz w:val="18"/>
          <w:szCs w:val="18"/>
        </w:rPr>
        <w:t>.  Provide mock-ups in sufficient time so as not to delay construction progress.  If the mock-up is not deemed acceptable by the Architect, rebuild the mock-up until it is deemed acceptable by the architect.</w:t>
      </w:r>
    </w:p>
    <w:p w14:paraId="00000063" w14:textId="5547F217" w:rsidR="00BF2C69" w:rsidRPr="000146FC" w:rsidRDefault="00092377" w:rsidP="00294008">
      <w:pPr>
        <w:pStyle w:val="Heading3"/>
        <w:numPr>
          <w:ilvl w:val="2"/>
          <w:numId w:val="18"/>
        </w:numPr>
        <w:rPr>
          <w:sz w:val="18"/>
          <w:szCs w:val="18"/>
        </w:rPr>
      </w:pPr>
      <w:bookmarkStart w:id="22" w:name="_heading=h.19c6y18" w:colFirst="0" w:colLast="0"/>
      <w:bookmarkEnd w:id="22"/>
      <w:r w:rsidRPr="000146FC">
        <w:rPr>
          <w:sz w:val="18"/>
          <w:szCs w:val="18"/>
        </w:rPr>
        <w:t>Pre-Application</w:t>
      </w:r>
      <w:r w:rsidR="00950F36" w:rsidRPr="000146FC">
        <w:rPr>
          <w:sz w:val="18"/>
          <w:szCs w:val="18"/>
        </w:rPr>
        <w:t xml:space="preserve"> </w:t>
      </w:r>
      <w:r w:rsidRPr="000146FC">
        <w:rPr>
          <w:sz w:val="18"/>
          <w:szCs w:val="18"/>
        </w:rPr>
        <w:t>Conference: Convene a conference</w:t>
      </w:r>
      <w:r w:rsidR="00950F36" w:rsidRPr="000146FC">
        <w:rPr>
          <w:sz w:val="18"/>
          <w:szCs w:val="18"/>
        </w:rPr>
        <w:t xml:space="preserve"> including the Architect and Contractor</w:t>
      </w:r>
      <w:r w:rsidRPr="000146FC">
        <w:rPr>
          <w:sz w:val="18"/>
          <w:szCs w:val="18"/>
        </w:rPr>
        <w:t xml:space="preserve"> at </w:t>
      </w:r>
      <w:r w:rsidR="00950F36" w:rsidRPr="000146FC">
        <w:rPr>
          <w:sz w:val="18"/>
          <w:szCs w:val="18"/>
        </w:rPr>
        <w:t>least 14</w:t>
      </w:r>
      <w:r w:rsidRPr="000146FC">
        <w:rPr>
          <w:sz w:val="18"/>
          <w:szCs w:val="18"/>
        </w:rPr>
        <w:t xml:space="preserve"> days prior to starting application</w:t>
      </w:r>
      <w:r w:rsidR="00950F36" w:rsidRPr="000146FC">
        <w:rPr>
          <w:sz w:val="18"/>
          <w:szCs w:val="18"/>
        </w:rPr>
        <w:t>.</w:t>
      </w:r>
      <w:r w:rsidRPr="000146FC">
        <w:rPr>
          <w:sz w:val="18"/>
          <w:szCs w:val="18"/>
        </w:rPr>
        <w:t xml:space="preserve"> </w:t>
      </w:r>
      <w:r w:rsidR="00950F36" w:rsidRPr="000146FC">
        <w:rPr>
          <w:sz w:val="18"/>
          <w:szCs w:val="18"/>
        </w:rPr>
        <w:t>R</w:t>
      </w:r>
      <w:r w:rsidRPr="000146FC">
        <w:rPr>
          <w:sz w:val="18"/>
          <w:szCs w:val="18"/>
        </w:rPr>
        <w:t xml:space="preserve">eview the </w:t>
      </w:r>
      <w:r w:rsidR="00950F36" w:rsidRPr="000146FC">
        <w:rPr>
          <w:sz w:val="18"/>
          <w:szCs w:val="18"/>
        </w:rPr>
        <w:t xml:space="preserve">schedule, responsibilities, critical items, and approvals. </w:t>
      </w:r>
    </w:p>
    <w:p w14:paraId="00000064" w14:textId="77777777" w:rsidR="00BF2C69" w:rsidRPr="000146FC" w:rsidRDefault="00092377" w:rsidP="00294008">
      <w:pPr>
        <w:pStyle w:val="Heading2"/>
        <w:numPr>
          <w:ilvl w:val="1"/>
          <w:numId w:val="18"/>
        </w:numPr>
        <w:ind w:hanging="504"/>
        <w:rPr>
          <w:sz w:val="18"/>
          <w:szCs w:val="18"/>
        </w:rPr>
      </w:pPr>
      <w:bookmarkStart w:id="23" w:name="_heading=h.3tbugp1" w:colFirst="0" w:colLast="0"/>
      <w:bookmarkEnd w:id="23"/>
      <w:r w:rsidRPr="000146FC">
        <w:rPr>
          <w:sz w:val="18"/>
          <w:szCs w:val="18"/>
        </w:rPr>
        <w:t>DELIVERY, STORAGE AND HANDLING</w:t>
      </w:r>
    </w:p>
    <w:p w14:paraId="00000068" w14:textId="3FFB40AF" w:rsidR="00BF2C69" w:rsidRPr="000146FC" w:rsidRDefault="00950F36" w:rsidP="00294008">
      <w:pPr>
        <w:pStyle w:val="Heading3"/>
        <w:numPr>
          <w:ilvl w:val="2"/>
          <w:numId w:val="18"/>
        </w:numPr>
        <w:rPr>
          <w:sz w:val="18"/>
          <w:szCs w:val="18"/>
        </w:rPr>
      </w:pPr>
      <w:bookmarkStart w:id="24" w:name="_heading=h.nmf14n" w:colFirst="0" w:colLast="0"/>
      <w:bookmarkEnd w:id="24"/>
      <w:r w:rsidRPr="000146FC">
        <w:rPr>
          <w:sz w:val="18"/>
          <w:szCs w:val="18"/>
        </w:rPr>
        <w:t>Store and handle in accordance with the manufacturer’s recommendations.</w:t>
      </w:r>
    </w:p>
    <w:p w14:paraId="0000006C" w14:textId="5ACF62B8" w:rsidR="00BF2C69" w:rsidRPr="000146FC" w:rsidRDefault="00950F36" w:rsidP="00294008">
      <w:pPr>
        <w:pStyle w:val="Heading3"/>
        <w:numPr>
          <w:ilvl w:val="2"/>
          <w:numId w:val="18"/>
        </w:numPr>
        <w:rPr>
          <w:sz w:val="18"/>
          <w:szCs w:val="18"/>
        </w:rPr>
      </w:pPr>
      <w:bookmarkStart w:id="25" w:name="_heading=h.1mrcu09" w:colFirst="0" w:colLast="0"/>
      <w:bookmarkEnd w:id="25"/>
      <w:r w:rsidRPr="000146FC">
        <w:rPr>
          <w:sz w:val="18"/>
          <w:szCs w:val="18"/>
        </w:rPr>
        <w:t>Protect sealer containers from damage due to weather, excessive temperature, and construction operations.</w:t>
      </w:r>
    </w:p>
    <w:p w14:paraId="734A3715" w14:textId="77777777" w:rsidR="00294008" w:rsidRPr="000146FC" w:rsidRDefault="00294008" w:rsidP="00294008">
      <w:pPr>
        <w:pStyle w:val="Heading2"/>
        <w:numPr>
          <w:ilvl w:val="1"/>
          <w:numId w:val="18"/>
        </w:numPr>
        <w:ind w:hanging="504"/>
        <w:rPr>
          <w:sz w:val="18"/>
          <w:szCs w:val="18"/>
        </w:rPr>
      </w:pPr>
      <w:bookmarkStart w:id="26" w:name="_heading=h.2lwamvv" w:colFirst="0" w:colLast="0"/>
      <w:bookmarkStart w:id="27" w:name="_heading=h.111kx3o" w:colFirst="0" w:colLast="0"/>
      <w:bookmarkEnd w:id="26"/>
      <w:bookmarkEnd w:id="27"/>
      <w:r w:rsidRPr="000146FC">
        <w:rPr>
          <w:sz w:val="18"/>
          <w:szCs w:val="18"/>
        </w:rPr>
        <w:lastRenderedPageBreak/>
        <w:t xml:space="preserve">FIELD [OR] SITE CONDITIONS  </w:t>
      </w:r>
    </w:p>
    <w:p w14:paraId="35479999" w14:textId="20E20A6C" w:rsidR="00294008" w:rsidRPr="000146FC" w:rsidRDefault="00950F36" w:rsidP="00294008">
      <w:pPr>
        <w:pStyle w:val="Heading2"/>
        <w:numPr>
          <w:ilvl w:val="2"/>
          <w:numId w:val="18"/>
        </w:numPr>
        <w:spacing w:before="0" w:after="0"/>
        <w:rPr>
          <w:sz w:val="18"/>
          <w:szCs w:val="18"/>
        </w:rPr>
      </w:pPr>
      <w:r w:rsidRPr="000146FC">
        <w:rPr>
          <w:sz w:val="18"/>
          <w:szCs w:val="18"/>
        </w:rPr>
        <w:t>Do not install products under environmental conditions outside of the manufacturer’s recommended limits.</w:t>
      </w:r>
    </w:p>
    <w:p w14:paraId="00000077" w14:textId="700BE448" w:rsidR="00BF2C69" w:rsidRPr="000146FC" w:rsidRDefault="00092377" w:rsidP="00294008">
      <w:pPr>
        <w:pStyle w:val="Heading2"/>
        <w:numPr>
          <w:ilvl w:val="1"/>
          <w:numId w:val="18"/>
        </w:numPr>
        <w:ind w:hanging="504"/>
        <w:rPr>
          <w:sz w:val="18"/>
          <w:szCs w:val="18"/>
        </w:rPr>
      </w:pPr>
      <w:bookmarkStart w:id="28" w:name="_heading=h.2zbgiuw" w:colFirst="0" w:colLast="0"/>
      <w:bookmarkEnd w:id="28"/>
      <w:r w:rsidRPr="000146FC">
        <w:rPr>
          <w:sz w:val="18"/>
          <w:szCs w:val="18"/>
        </w:rPr>
        <w:t>WARRANTY</w:t>
      </w:r>
      <w:r w:rsidR="00294008" w:rsidRPr="000146FC">
        <w:rPr>
          <w:sz w:val="18"/>
          <w:szCs w:val="18"/>
        </w:rPr>
        <w:t xml:space="preserve"> </w:t>
      </w:r>
    </w:p>
    <w:p w14:paraId="6194E9B5" w14:textId="5DC1F6D7" w:rsidR="006702BD" w:rsidRPr="000146FC" w:rsidRDefault="006702BD" w:rsidP="006702BD">
      <w:pPr>
        <w:pStyle w:val="Heading3"/>
        <w:numPr>
          <w:ilvl w:val="2"/>
          <w:numId w:val="18"/>
        </w:numPr>
        <w:rPr>
          <w:sz w:val="18"/>
          <w:szCs w:val="18"/>
        </w:rPr>
      </w:pPr>
      <w:bookmarkStart w:id="29" w:name="_heading=h.3ygebqi" w:colFirst="0" w:colLast="0"/>
      <w:bookmarkEnd w:id="29"/>
      <w:r w:rsidRPr="000146FC">
        <w:rPr>
          <w:sz w:val="18"/>
          <w:szCs w:val="18"/>
        </w:rPr>
        <w:t>Manufacturer’s Warranty: Provide manufacturer’s standard limited warranty in effect at the date of purchase.</w:t>
      </w:r>
    </w:p>
    <w:p w14:paraId="752776FC" w14:textId="77777777" w:rsidR="003936B6" w:rsidRPr="000146FC" w:rsidRDefault="003936B6" w:rsidP="003936B6">
      <w:pPr>
        <w:pStyle w:val="Normal1"/>
        <w:rPr>
          <w:sz w:val="18"/>
          <w:szCs w:val="18"/>
        </w:rPr>
      </w:pPr>
    </w:p>
    <w:p w14:paraId="00000084" w14:textId="77777777" w:rsidR="00BF2C69" w:rsidRPr="000146FC" w:rsidRDefault="00092377" w:rsidP="00294008">
      <w:pPr>
        <w:pStyle w:val="Heading1"/>
        <w:numPr>
          <w:ilvl w:val="0"/>
          <w:numId w:val="18"/>
        </w:numPr>
        <w:rPr>
          <w:sz w:val="18"/>
          <w:szCs w:val="18"/>
        </w:rPr>
      </w:pPr>
      <w:bookmarkStart w:id="30" w:name="_heading=h.sqyw64" w:colFirst="0" w:colLast="0"/>
      <w:bookmarkEnd w:id="30"/>
      <w:r w:rsidRPr="000146FC">
        <w:rPr>
          <w:sz w:val="18"/>
          <w:szCs w:val="18"/>
        </w:rPr>
        <w:t>PRODUCTS</w:t>
      </w:r>
    </w:p>
    <w:p w14:paraId="00000085" w14:textId="77777777" w:rsidR="00BF2C69" w:rsidRPr="000146FC" w:rsidRDefault="00092377">
      <w:pPr>
        <w:pStyle w:val="Heading2"/>
        <w:ind w:hanging="504"/>
        <w:rPr>
          <w:sz w:val="18"/>
          <w:szCs w:val="18"/>
        </w:rPr>
      </w:pPr>
      <w:r w:rsidRPr="000146FC">
        <w:rPr>
          <w:sz w:val="18"/>
          <w:szCs w:val="18"/>
        </w:rPr>
        <w:t>MANUFACTURERS</w:t>
      </w:r>
    </w:p>
    <w:p w14:paraId="6B44A699" w14:textId="2FF315B8" w:rsidR="00071180" w:rsidRPr="000146FC" w:rsidRDefault="00071180" w:rsidP="00071180">
      <w:pPr>
        <w:pStyle w:val="Heading3"/>
        <w:rPr>
          <w:sz w:val="18"/>
          <w:szCs w:val="18"/>
        </w:rPr>
      </w:pPr>
      <w:r w:rsidRPr="000146FC">
        <w:rPr>
          <w:sz w:val="18"/>
          <w:szCs w:val="18"/>
        </w:rPr>
        <w:t xml:space="preserve">Specified Manufacturer: </w:t>
      </w:r>
      <w:r w:rsidR="00130D25" w:rsidRPr="000146FC">
        <w:rPr>
          <w:sz w:val="18"/>
          <w:szCs w:val="18"/>
        </w:rPr>
        <w:t>Concrete Sealers USA, PO Box 5464, De Pere, WA. 885-583-2991.</w:t>
      </w:r>
      <w:r w:rsidRPr="000146FC">
        <w:rPr>
          <w:sz w:val="18"/>
          <w:szCs w:val="18"/>
        </w:rPr>
        <w:t xml:space="preserve"> </w:t>
      </w:r>
      <w:r w:rsidR="00130D25" w:rsidRPr="000146FC">
        <w:rPr>
          <w:sz w:val="18"/>
          <w:szCs w:val="18"/>
        </w:rPr>
        <w:t xml:space="preserve">Email: </w:t>
      </w:r>
      <w:hyperlink r:id="rId9" w:history="1">
        <w:r w:rsidR="00130D25" w:rsidRPr="000146FC">
          <w:rPr>
            <w:rStyle w:val="Hyperlink"/>
            <w:sz w:val="18"/>
            <w:szCs w:val="18"/>
          </w:rPr>
          <w:t>info@concretesealerusa.com</w:t>
        </w:r>
      </w:hyperlink>
      <w:r w:rsidR="00130D25" w:rsidRPr="000146FC">
        <w:rPr>
          <w:sz w:val="18"/>
          <w:szCs w:val="18"/>
        </w:rPr>
        <w:t xml:space="preserve">; Web: </w:t>
      </w:r>
      <w:hyperlink r:id="rId10" w:history="1">
        <w:r w:rsidR="00130D25" w:rsidRPr="000146FC">
          <w:rPr>
            <w:rStyle w:val="Hyperlink"/>
            <w:sz w:val="18"/>
            <w:szCs w:val="18"/>
          </w:rPr>
          <w:t>www.concretesealersusa.com</w:t>
        </w:r>
      </w:hyperlink>
      <w:r w:rsidR="00130D25" w:rsidRPr="000146FC">
        <w:rPr>
          <w:sz w:val="18"/>
          <w:szCs w:val="18"/>
        </w:rPr>
        <w:t xml:space="preserve">. </w:t>
      </w:r>
    </w:p>
    <w:p w14:paraId="43B82F7F" w14:textId="77777777" w:rsidR="00071180" w:rsidRPr="000146FC" w:rsidRDefault="00071180" w:rsidP="00071180">
      <w:pPr>
        <w:rPr>
          <w:sz w:val="18"/>
          <w:szCs w:val="18"/>
        </w:rPr>
      </w:pPr>
      <w:bookmarkStart w:id="31" w:name="_Hlk97802546"/>
      <w:r w:rsidRPr="000146FC">
        <w:rPr>
          <w:color w:val="4F81BD" w:themeColor="accent1"/>
          <w:sz w:val="18"/>
          <w:szCs w:val="18"/>
        </w:rPr>
        <w:t>*********************************************************************************************************************************************</w:t>
      </w:r>
    </w:p>
    <w:p w14:paraId="0C02F4FB" w14:textId="77777777" w:rsidR="00071180" w:rsidRPr="000146FC" w:rsidRDefault="00071180" w:rsidP="00071180">
      <w:pPr>
        <w:rPr>
          <w:color w:val="4F81BD" w:themeColor="accent1"/>
          <w:sz w:val="18"/>
          <w:szCs w:val="18"/>
        </w:rPr>
      </w:pPr>
      <w:r w:rsidRPr="000146FC">
        <w:rPr>
          <w:color w:val="4F81BD" w:themeColor="accent1"/>
          <w:sz w:val="18"/>
          <w:szCs w:val="18"/>
        </w:rPr>
        <w:t>SPECIFIER NOTES: DELETE ONE OF THE FOLLOWING TWO PARAGRAPHS.</w:t>
      </w:r>
    </w:p>
    <w:p w14:paraId="687CEC7D" w14:textId="77777777" w:rsidR="00071180" w:rsidRPr="000146FC" w:rsidRDefault="00071180" w:rsidP="00071180">
      <w:pPr>
        <w:rPr>
          <w:sz w:val="18"/>
          <w:szCs w:val="18"/>
        </w:rPr>
      </w:pPr>
      <w:r w:rsidRPr="000146FC">
        <w:rPr>
          <w:color w:val="4F81BD" w:themeColor="accent1"/>
          <w:sz w:val="18"/>
          <w:szCs w:val="18"/>
        </w:rPr>
        <w:t>*********************************************************************************************************************************************</w:t>
      </w:r>
    </w:p>
    <w:bookmarkEnd w:id="31"/>
    <w:p w14:paraId="1B89772A" w14:textId="77777777" w:rsidR="00071180" w:rsidRPr="000146FC" w:rsidRDefault="00071180" w:rsidP="00071180">
      <w:pPr>
        <w:pStyle w:val="Heading3"/>
        <w:rPr>
          <w:sz w:val="18"/>
          <w:szCs w:val="18"/>
        </w:rPr>
      </w:pPr>
      <w:r w:rsidRPr="000146FC">
        <w:rPr>
          <w:sz w:val="18"/>
          <w:szCs w:val="18"/>
        </w:rPr>
        <w:t xml:space="preserve">Substitutions: Not Permitted.  </w:t>
      </w:r>
    </w:p>
    <w:p w14:paraId="03AD547D" w14:textId="060C9C6F" w:rsidR="00071180" w:rsidRPr="000146FC" w:rsidRDefault="00071180" w:rsidP="00071180">
      <w:pPr>
        <w:pStyle w:val="Heading3"/>
        <w:rPr>
          <w:sz w:val="18"/>
          <w:szCs w:val="18"/>
        </w:rPr>
      </w:pPr>
      <w:r w:rsidRPr="000146FC">
        <w:rPr>
          <w:sz w:val="18"/>
          <w:szCs w:val="18"/>
        </w:rPr>
        <w:t xml:space="preserve">Requests for </w:t>
      </w:r>
      <w:r w:rsidR="007739DA" w:rsidRPr="000146FC">
        <w:rPr>
          <w:sz w:val="18"/>
          <w:szCs w:val="18"/>
        </w:rPr>
        <w:t xml:space="preserve">approved </w:t>
      </w:r>
      <w:r w:rsidRPr="000146FC">
        <w:rPr>
          <w:sz w:val="18"/>
          <w:szCs w:val="18"/>
        </w:rPr>
        <w:t>substitutions will be considered in accordance with provisions specified in Section 01 62 00 – Product Options.</w:t>
      </w:r>
    </w:p>
    <w:p w14:paraId="2CD9FD9B" w14:textId="77777777" w:rsidR="003936B6" w:rsidRPr="000146FC" w:rsidRDefault="003936B6" w:rsidP="003936B6">
      <w:pPr>
        <w:pStyle w:val="Normal1"/>
        <w:rPr>
          <w:sz w:val="18"/>
          <w:szCs w:val="18"/>
        </w:rPr>
      </w:pPr>
    </w:p>
    <w:p w14:paraId="11F05C65" w14:textId="77777777" w:rsidR="00AF0B7C" w:rsidRPr="000146FC" w:rsidRDefault="00AF0B7C" w:rsidP="00AF0B7C">
      <w:pPr>
        <w:rPr>
          <w:sz w:val="18"/>
          <w:szCs w:val="18"/>
        </w:rPr>
      </w:pPr>
      <w:r w:rsidRPr="000146FC">
        <w:rPr>
          <w:color w:val="4F81BD" w:themeColor="accent1"/>
          <w:sz w:val="18"/>
          <w:szCs w:val="18"/>
        </w:rPr>
        <w:t>*********************************************************************************************************************************************</w:t>
      </w:r>
    </w:p>
    <w:p w14:paraId="4D153D39" w14:textId="2B9B4ED2" w:rsidR="00AF0B7C" w:rsidRPr="000146FC" w:rsidRDefault="00AF0B7C" w:rsidP="00AF0B7C">
      <w:pPr>
        <w:rPr>
          <w:color w:val="4F81BD" w:themeColor="accent1"/>
          <w:sz w:val="18"/>
          <w:szCs w:val="18"/>
        </w:rPr>
      </w:pPr>
      <w:r w:rsidRPr="000146FC">
        <w:rPr>
          <w:color w:val="4F81BD" w:themeColor="accent1"/>
          <w:sz w:val="18"/>
          <w:szCs w:val="18"/>
        </w:rPr>
        <w:t xml:space="preserve">SPECIFIER NOTES: MATERIALS AND PRODUCTS ARE INDICATED IN THE FOLLOWING PARAGRAPHS. </w:t>
      </w:r>
      <w:r w:rsidR="00613521" w:rsidRPr="000146FC">
        <w:rPr>
          <w:color w:val="4F81BD" w:themeColor="accent1"/>
          <w:sz w:val="18"/>
          <w:szCs w:val="18"/>
        </w:rPr>
        <w:t xml:space="preserve">OPTIONS WITHIN ARE INDICATED BY SQUARE BRACKETS. </w:t>
      </w:r>
      <w:r w:rsidRPr="000146FC">
        <w:rPr>
          <w:color w:val="4F81BD" w:themeColor="accent1"/>
          <w:sz w:val="18"/>
          <w:szCs w:val="18"/>
        </w:rPr>
        <w:t>DELETE</w:t>
      </w:r>
      <w:r w:rsidR="003936B6" w:rsidRPr="000146FC">
        <w:rPr>
          <w:color w:val="4F81BD" w:themeColor="accent1"/>
          <w:sz w:val="18"/>
          <w:szCs w:val="18"/>
        </w:rPr>
        <w:t xml:space="preserve"> PARAGRAPHS AND</w:t>
      </w:r>
      <w:r w:rsidRPr="000146FC">
        <w:rPr>
          <w:color w:val="4F81BD" w:themeColor="accent1"/>
          <w:sz w:val="18"/>
          <w:szCs w:val="18"/>
        </w:rPr>
        <w:t xml:space="preserve"> OPTIONS NOT REQUIRED FOR THIS PROJECT.</w:t>
      </w:r>
      <w:r w:rsidR="00613521" w:rsidRPr="000146FC">
        <w:rPr>
          <w:color w:val="4F81BD" w:themeColor="accent1"/>
          <w:sz w:val="18"/>
          <w:szCs w:val="18"/>
        </w:rPr>
        <w:t xml:space="preserve"> </w:t>
      </w:r>
    </w:p>
    <w:p w14:paraId="42DA85D4" w14:textId="77777777" w:rsidR="00AF0B7C" w:rsidRPr="000146FC" w:rsidRDefault="00AF0B7C" w:rsidP="00AF0B7C">
      <w:pPr>
        <w:rPr>
          <w:sz w:val="18"/>
          <w:szCs w:val="18"/>
        </w:rPr>
      </w:pPr>
      <w:r w:rsidRPr="000146FC">
        <w:rPr>
          <w:color w:val="4F81BD" w:themeColor="accent1"/>
          <w:sz w:val="18"/>
          <w:szCs w:val="18"/>
        </w:rPr>
        <w:t>*********************************************************************************************************************************************</w:t>
      </w:r>
    </w:p>
    <w:p w14:paraId="4C69DCE7" w14:textId="2CA448A4" w:rsidR="00294008" w:rsidRPr="000146FC" w:rsidRDefault="00AF0B7C">
      <w:pPr>
        <w:pStyle w:val="Heading2"/>
        <w:ind w:hanging="504"/>
        <w:rPr>
          <w:sz w:val="18"/>
          <w:szCs w:val="18"/>
        </w:rPr>
      </w:pPr>
      <w:r w:rsidRPr="000146FC">
        <w:rPr>
          <w:sz w:val="18"/>
          <w:szCs w:val="18"/>
        </w:rPr>
        <w:t xml:space="preserve">MATERIALS: </w:t>
      </w:r>
      <w:r w:rsidR="00D7535F">
        <w:rPr>
          <w:sz w:val="18"/>
          <w:szCs w:val="18"/>
        </w:rPr>
        <w:t xml:space="preserve">POLISHED CONCRETE FINISHING </w:t>
      </w:r>
    </w:p>
    <w:p w14:paraId="2D921C92" w14:textId="60F8DA35" w:rsidR="00294008" w:rsidRPr="000146FC" w:rsidRDefault="00D7535F" w:rsidP="00294008">
      <w:pPr>
        <w:pStyle w:val="Heading3"/>
        <w:rPr>
          <w:sz w:val="18"/>
          <w:szCs w:val="18"/>
        </w:rPr>
      </w:pPr>
      <w:bookmarkStart w:id="32" w:name="_Hlk97802901"/>
      <w:r>
        <w:rPr>
          <w:sz w:val="18"/>
          <w:szCs w:val="18"/>
        </w:rPr>
        <w:t xml:space="preserve">Polished Concrete Finishing </w:t>
      </w:r>
      <w:r w:rsidR="000D65CE" w:rsidRPr="000146FC">
        <w:rPr>
          <w:sz w:val="18"/>
          <w:szCs w:val="18"/>
        </w:rPr>
        <w:t xml:space="preserve">Densifiers and Hardeners </w:t>
      </w:r>
      <w:r w:rsidR="00AF0B7C" w:rsidRPr="000146FC">
        <w:rPr>
          <w:sz w:val="18"/>
          <w:szCs w:val="18"/>
        </w:rPr>
        <w:t>Description:</w:t>
      </w:r>
      <w:r w:rsidR="00C00935" w:rsidRPr="000146FC">
        <w:rPr>
          <w:sz w:val="18"/>
          <w:szCs w:val="18"/>
        </w:rPr>
        <w:t xml:space="preserve"> Designed to penetrate most unsealed cementitious surfaces and increase the strength of the top layer of substrate.</w:t>
      </w:r>
    </w:p>
    <w:p w14:paraId="09706487" w14:textId="77777777" w:rsidR="002302FA" w:rsidRPr="000146FC" w:rsidRDefault="002302FA" w:rsidP="002302FA">
      <w:pPr>
        <w:pStyle w:val="Normal1"/>
        <w:rPr>
          <w:sz w:val="18"/>
          <w:szCs w:val="18"/>
        </w:rPr>
      </w:pPr>
    </w:p>
    <w:p w14:paraId="435830C9" w14:textId="4CE11674" w:rsidR="00C00935" w:rsidRPr="000146FC" w:rsidRDefault="00AF0B7C" w:rsidP="00294008">
      <w:pPr>
        <w:pStyle w:val="Heading3"/>
        <w:rPr>
          <w:sz w:val="18"/>
          <w:szCs w:val="18"/>
        </w:rPr>
      </w:pPr>
      <w:bookmarkStart w:id="33" w:name="_Hlk99378657"/>
      <w:r w:rsidRPr="000146FC">
        <w:rPr>
          <w:sz w:val="18"/>
          <w:szCs w:val="18"/>
        </w:rPr>
        <w:t>Product</w:t>
      </w:r>
      <w:r w:rsidR="000D65CE" w:rsidRPr="000146FC">
        <w:rPr>
          <w:sz w:val="18"/>
          <w:szCs w:val="18"/>
        </w:rPr>
        <w:t xml:space="preserve"> Basis of Design</w:t>
      </w:r>
      <w:r w:rsidRPr="000146FC">
        <w:rPr>
          <w:sz w:val="18"/>
          <w:szCs w:val="18"/>
        </w:rPr>
        <w:t xml:space="preserve">: </w:t>
      </w:r>
      <w:r w:rsidR="00613521" w:rsidRPr="000146FC">
        <w:rPr>
          <w:sz w:val="18"/>
          <w:szCs w:val="18"/>
        </w:rPr>
        <w:t>PS103 Lithium Silicate Densifier WB Penetrating Sealer manufactured by Concrete Sealers USA.</w:t>
      </w:r>
    </w:p>
    <w:p w14:paraId="2520FB63" w14:textId="409413A5" w:rsidR="000D65CE" w:rsidRPr="000146FC" w:rsidRDefault="00C00935" w:rsidP="00C00935">
      <w:pPr>
        <w:pStyle w:val="Heading4"/>
        <w:ind w:left="1620" w:hanging="360"/>
        <w:rPr>
          <w:sz w:val="18"/>
          <w:szCs w:val="18"/>
        </w:rPr>
      </w:pPr>
      <w:r w:rsidRPr="000146FC">
        <w:rPr>
          <w:sz w:val="18"/>
          <w:szCs w:val="18"/>
        </w:rPr>
        <w:t>Product Description:</w:t>
      </w:r>
      <w:r w:rsidR="00613521" w:rsidRPr="000146FC">
        <w:rPr>
          <w:sz w:val="18"/>
          <w:szCs w:val="18"/>
        </w:rPr>
        <w:t xml:space="preserve"> </w:t>
      </w:r>
      <w:bookmarkStart w:id="34" w:name="_Hlk98237172"/>
      <w:r w:rsidR="00613521" w:rsidRPr="000146FC">
        <w:rPr>
          <w:sz w:val="18"/>
          <w:szCs w:val="18"/>
        </w:rPr>
        <w:t xml:space="preserve">PS103 </w:t>
      </w:r>
      <w:r w:rsidR="00D3068C" w:rsidRPr="000146FC">
        <w:rPr>
          <w:sz w:val="18"/>
          <w:szCs w:val="18"/>
        </w:rPr>
        <w:t>is a zero VOC, water based concrete floor densifier and hardener</w:t>
      </w:r>
      <w:bookmarkEnd w:id="34"/>
      <w:r w:rsidR="00D3068C" w:rsidRPr="000146FC">
        <w:rPr>
          <w:sz w:val="18"/>
          <w:szCs w:val="18"/>
        </w:rPr>
        <w:t xml:space="preserve">.  PS103 </w:t>
      </w:r>
      <w:r w:rsidR="00613521" w:rsidRPr="000146FC">
        <w:rPr>
          <w:sz w:val="18"/>
          <w:szCs w:val="18"/>
        </w:rPr>
        <w:t xml:space="preserve">is a lithium silicate solution designed to penetrate most unsealed cementitious surfaces to densify, harden, and increase the strength of the top layer of substrate while retaining breathability.  </w:t>
      </w:r>
      <w:r w:rsidR="009F2ECB" w:rsidRPr="000146FC">
        <w:rPr>
          <w:sz w:val="18"/>
          <w:szCs w:val="18"/>
        </w:rPr>
        <w:t>PS103</w:t>
      </w:r>
      <w:r w:rsidR="00613521" w:rsidRPr="000146FC">
        <w:rPr>
          <w:sz w:val="18"/>
          <w:szCs w:val="18"/>
        </w:rPr>
        <w:t xml:space="preserve"> </w:t>
      </w:r>
      <w:bookmarkStart w:id="35" w:name="_Hlk97813854"/>
      <w:r w:rsidR="00613521" w:rsidRPr="000146FC">
        <w:rPr>
          <w:sz w:val="18"/>
          <w:szCs w:val="18"/>
        </w:rPr>
        <w:t>sealer chemically reacts with a surface</w:t>
      </w:r>
      <w:r w:rsidR="009F2ECB" w:rsidRPr="000146FC">
        <w:rPr>
          <w:sz w:val="18"/>
          <w:szCs w:val="18"/>
        </w:rPr>
        <w:t xml:space="preserve"> and</w:t>
      </w:r>
      <w:r w:rsidR="00613521" w:rsidRPr="000146FC">
        <w:rPr>
          <w:sz w:val="18"/>
          <w:szCs w:val="18"/>
        </w:rPr>
        <w:t xml:space="preserve"> improves abrasion resistance and durability of a surface, provides protection against wear and traffic, reduces dust, and lowers surface maintenance. </w:t>
      </w:r>
    </w:p>
    <w:bookmarkEnd w:id="35"/>
    <w:p w14:paraId="43C08942" w14:textId="77777777" w:rsidR="00613521" w:rsidRPr="000146FC" w:rsidRDefault="00D80AEB" w:rsidP="00D80AEB">
      <w:pPr>
        <w:pStyle w:val="Heading4"/>
        <w:ind w:left="1620" w:hanging="360"/>
        <w:rPr>
          <w:sz w:val="18"/>
          <w:szCs w:val="18"/>
        </w:rPr>
      </w:pPr>
      <w:r w:rsidRPr="000146FC">
        <w:rPr>
          <w:sz w:val="18"/>
          <w:szCs w:val="18"/>
        </w:rPr>
        <w:t xml:space="preserve">Usage: </w:t>
      </w:r>
    </w:p>
    <w:p w14:paraId="71B31D0D" w14:textId="184C07C7" w:rsidR="00613521" w:rsidRPr="000146FC" w:rsidRDefault="00613521" w:rsidP="001B734D">
      <w:pPr>
        <w:pStyle w:val="Heading4"/>
        <w:numPr>
          <w:ilvl w:val="4"/>
          <w:numId w:val="1"/>
        </w:numPr>
        <w:ind w:left="2340"/>
        <w:rPr>
          <w:sz w:val="18"/>
          <w:szCs w:val="18"/>
        </w:rPr>
      </w:pPr>
      <w:bookmarkStart w:id="36" w:name="_Hlk97814305"/>
      <w:r w:rsidRPr="000146FC">
        <w:rPr>
          <w:sz w:val="18"/>
          <w:szCs w:val="18"/>
        </w:rPr>
        <w:t xml:space="preserve">[Machine troweled concrete surfaces], [Cementitious surfaces], [Polishing aid for burnished or polished concrete], </w:t>
      </w:r>
      <w:r w:rsidR="00443D67" w:rsidRPr="000146FC">
        <w:rPr>
          <w:sz w:val="18"/>
          <w:szCs w:val="18"/>
        </w:rPr>
        <w:t>or</w:t>
      </w:r>
      <w:r w:rsidRPr="000146FC">
        <w:rPr>
          <w:sz w:val="18"/>
          <w:szCs w:val="18"/>
        </w:rPr>
        <w:t xml:space="preserve"> [Sealing of concrete floors].</w:t>
      </w:r>
    </w:p>
    <w:bookmarkEnd w:id="36"/>
    <w:p w14:paraId="0AC000E4" w14:textId="77777777" w:rsidR="00D80AEB" w:rsidRPr="000146FC" w:rsidRDefault="00D80AEB" w:rsidP="00D80AEB">
      <w:pPr>
        <w:pStyle w:val="Heading4"/>
        <w:ind w:left="1620" w:hanging="360"/>
        <w:rPr>
          <w:sz w:val="18"/>
          <w:szCs w:val="18"/>
        </w:rPr>
      </w:pPr>
      <w:r w:rsidRPr="000146FC">
        <w:rPr>
          <w:sz w:val="18"/>
          <w:szCs w:val="18"/>
        </w:rPr>
        <w:t xml:space="preserve">Environmental and Regulatory: </w:t>
      </w:r>
    </w:p>
    <w:p w14:paraId="46DE024C" w14:textId="77777777" w:rsidR="002302FA" w:rsidRPr="000146FC" w:rsidRDefault="00902172" w:rsidP="002302FA">
      <w:pPr>
        <w:pStyle w:val="Heading4"/>
        <w:numPr>
          <w:ilvl w:val="4"/>
          <w:numId w:val="1"/>
        </w:numPr>
        <w:ind w:left="2340"/>
        <w:rPr>
          <w:sz w:val="18"/>
          <w:szCs w:val="18"/>
        </w:rPr>
      </w:pPr>
      <w:r w:rsidRPr="000146FC">
        <w:rPr>
          <w:sz w:val="18"/>
          <w:szCs w:val="18"/>
        </w:rPr>
        <w:t>Complies With: EPA, FDA, and OSHA requirements</w:t>
      </w:r>
      <w:r w:rsidR="002302FA" w:rsidRPr="000146FC">
        <w:rPr>
          <w:sz w:val="18"/>
          <w:szCs w:val="18"/>
        </w:rPr>
        <w:t xml:space="preserve">. </w:t>
      </w:r>
    </w:p>
    <w:p w14:paraId="36D021F9" w14:textId="499D9E31" w:rsidR="00902172" w:rsidRPr="000146FC" w:rsidRDefault="002302FA" w:rsidP="002302FA">
      <w:pPr>
        <w:pStyle w:val="Heading4"/>
        <w:numPr>
          <w:ilvl w:val="4"/>
          <w:numId w:val="1"/>
        </w:numPr>
        <w:ind w:left="2340"/>
        <w:rPr>
          <w:sz w:val="18"/>
          <w:szCs w:val="18"/>
        </w:rPr>
      </w:pPr>
      <w:r w:rsidRPr="000146FC">
        <w:rPr>
          <w:sz w:val="18"/>
          <w:szCs w:val="18"/>
        </w:rPr>
        <w:t>OSHA Hazard Communication Standard: Non-Hazardous under 29CFR 1910.1200.</w:t>
      </w:r>
    </w:p>
    <w:p w14:paraId="02EEEDD1" w14:textId="0100C470" w:rsidR="00D80AEB" w:rsidRPr="000146FC" w:rsidRDefault="00D80AEB" w:rsidP="00D80AEB">
      <w:pPr>
        <w:pStyle w:val="Heading4"/>
        <w:numPr>
          <w:ilvl w:val="4"/>
          <w:numId w:val="1"/>
        </w:numPr>
        <w:ind w:left="2340"/>
        <w:rPr>
          <w:sz w:val="18"/>
          <w:szCs w:val="18"/>
        </w:rPr>
      </w:pPr>
      <w:r w:rsidRPr="000146FC">
        <w:rPr>
          <w:sz w:val="18"/>
          <w:szCs w:val="18"/>
        </w:rPr>
        <w:t xml:space="preserve">VOC Content: </w:t>
      </w:r>
      <w:r w:rsidR="00902172" w:rsidRPr="000146FC">
        <w:rPr>
          <w:sz w:val="18"/>
          <w:szCs w:val="18"/>
        </w:rPr>
        <w:t>Contains no solvents or VOCs.</w:t>
      </w:r>
    </w:p>
    <w:p w14:paraId="23262D3D" w14:textId="6D3FEBF4" w:rsidR="00D80AEB" w:rsidRPr="000146FC" w:rsidRDefault="00C00935" w:rsidP="00D80AEB">
      <w:pPr>
        <w:pStyle w:val="Heading4"/>
        <w:ind w:left="1620" w:hanging="360"/>
        <w:rPr>
          <w:sz w:val="18"/>
          <w:szCs w:val="18"/>
        </w:rPr>
      </w:pPr>
      <w:r w:rsidRPr="000146FC">
        <w:rPr>
          <w:sz w:val="18"/>
          <w:szCs w:val="18"/>
        </w:rPr>
        <w:t>Chemical Name or Class:</w:t>
      </w:r>
      <w:r w:rsidR="00991DE4" w:rsidRPr="000146FC">
        <w:rPr>
          <w:sz w:val="18"/>
          <w:szCs w:val="18"/>
        </w:rPr>
        <w:t xml:space="preserve"> Lithium </w:t>
      </w:r>
      <w:r w:rsidR="00002F65">
        <w:rPr>
          <w:sz w:val="18"/>
          <w:szCs w:val="18"/>
        </w:rPr>
        <w:t>S</w:t>
      </w:r>
      <w:r w:rsidR="00991DE4" w:rsidRPr="000146FC">
        <w:rPr>
          <w:sz w:val="18"/>
          <w:szCs w:val="18"/>
        </w:rPr>
        <w:t>ilicate</w:t>
      </w:r>
      <w:r w:rsidR="00002F65">
        <w:rPr>
          <w:sz w:val="18"/>
          <w:szCs w:val="18"/>
        </w:rPr>
        <w:t xml:space="preserve">, 5 to 8 percent solids. </w:t>
      </w:r>
    </w:p>
    <w:p w14:paraId="0AA24D7D" w14:textId="5FE63B69" w:rsidR="00D80AEB" w:rsidRPr="000146FC" w:rsidRDefault="00D80AEB" w:rsidP="00D80AEB">
      <w:pPr>
        <w:pStyle w:val="Heading4"/>
        <w:ind w:left="1620" w:hanging="360"/>
        <w:rPr>
          <w:sz w:val="18"/>
          <w:szCs w:val="18"/>
        </w:rPr>
      </w:pPr>
      <w:r w:rsidRPr="000146FC">
        <w:rPr>
          <w:sz w:val="18"/>
          <w:szCs w:val="18"/>
        </w:rPr>
        <w:t xml:space="preserve">Carrier Type: </w:t>
      </w:r>
      <w:r w:rsidR="00991DE4" w:rsidRPr="000146FC">
        <w:rPr>
          <w:sz w:val="18"/>
          <w:szCs w:val="18"/>
        </w:rPr>
        <w:t>Water based.</w:t>
      </w:r>
    </w:p>
    <w:p w14:paraId="3986568D" w14:textId="3F62442B" w:rsidR="00C00935" w:rsidRPr="000146FC" w:rsidRDefault="00D80AEB" w:rsidP="00D80AEB">
      <w:pPr>
        <w:pStyle w:val="Heading4"/>
        <w:ind w:left="1620" w:hanging="360"/>
        <w:rPr>
          <w:sz w:val="18"/>
          <w:szCs w:val="18"/>
        </w:rPr>
      </w:pPr>
      <w:r w:rsidRPr="000146FC">
        <w:rPr>
          <w:sz w:val="18"/>
          <w:szCs w:val="18"/>
        </w:rPr>
        <w:t xml:space="preserve">Boiling Point: </w:t>
      </w:r>
      <w:r w:rsidR="00991DE4" w:rsidRPr="000146FC">
        <w:rPr>
          <w:sz w:val="18"/>
          <w:szCs w:val="18"/>
        </w:rPr>
        <w:t>212 degrees Fahrenheit (100 degrees Celsius).</w:t>
      </w:r>
    </w:p>
    <w:p w14:paraId="0F83741A" w14:textId="484BE85A" w:rsidR="00D80AEB" w:rsidRPr="000146FC" w:rsidRDefault="00D80AEB" w:rsidP="00D80AEB">
      <w:pPr>
        <w:pStyle w:val="Heading4"/>
        <w:ind w:left="1620" w:hanging="360"/>
        <w:rPr>
          <w:sz w:val="18"/>
          <w:szCs w:val="18"/>
        </w:rPr>
      </w:pPr>
      <w:bookmarkStart w:id="37" w:name="_Hlk97805442"/>
      <w:r w:rsidRPr="000146FC">
        <w:rPr>
          <w:sz w:val="18"/>
          <w:szCs w:val="18"/>
        </w:rPr>
        <w:t>Specific Gravity</w:t>
      </w:r>
      <w:r w:rsidR="004110D9" w:rsidRPr="000146FC">
        <w:rPr>
          <w:sz w:val="18"/>
          <w:szCs w:val="18"/>
        </w:rPr>
        <w:t xml:space="preserve"> (H</w:t>
      </w:r>
      <w:r w:rsidR="004110D9" w:rsidRPr="000146FC">
        <w:rPr>
          <w:sz w:val="18"/>
          <w:szCs w:val="18"/>
          <w:vertAlign w:val="subscript"/>
        </w:rPr>
        <w:t>2</w:t>
      </w:r>
      <w:r w:rsidR="004110D9" w:rsidRPr="000146FC">
        <w:rPr>
          <w:sz w:val="18"/>
          <w:szCs w:val="18"/>
        </w:rPr>
        <w:t>O = 1)</w:t>
      </w:r>
      <w:r w:rsidRPr="000146FC">
        <w:rPr>
          <w:sz w:val="18"/>
          <w:szCs w:val="18"/>
        </w:rPr>
        <w:t>:</w:t>
      </w:r>
      <w:r w:rsidR="004110D9" w:rsidRPr="000146FC">
        <w:rPr>
          <w:sz w:val="18"/>
          <w:szCs w:val="18"/>
        </w:rPr>
        <w:t xml:space="preserve"> </w:t>
      </w:r>
      <w:bookmarkEnd w:id="37"/>
      <w:r w:rsidR="00991DE4" w:rsidRPr="000146FC">
        <w:rPr>
          <w:sz w:val="18"/>
          <w:szCs w:val="18"/>
        </w:rPr>
        <w:t>1.0</w:t>
      </w:r>
      <w:r w:rsidR="00002F65">
        <w:rPr>
          <w:sz w:val="18"/>
          <w:szCs w:val="18"/>
        </w:rPr>
        <w:t>5</w:t>
      </w:r>
      <w:r w:rsidR="004110D9" w:rsidRPr="000146FC">
        <w:rPr>
          <w:sz w:val="18"/>
          <w:szCs w:val="18"/>
        </w:rPr>
        <w:t>.</w:t>
      </w:r>
    </w:p>
    <w:p w14:paraId="4109CC0F" w14:textId="31DDDBDE" w:rsidR="00D80AEB" w:rsidRPr="000146FC" w:rsidRDefault="00D80AEB" w:rsidP="00D80AEB">
      <w:pPr>
        <w:pStyle w:val="Heading4"/>
        <w:ind w:left="1620" w:hanging="360"/>
        <w:rPr>
          <w:sz w:val="18"/>
          <w:szCs w:val="18"/>
        </w:rPr>
      </w:pPr>
      <w:r w:rsidRPr="000146FC">
        <w:rPr>
          <w:sz w:val="18"/>
          <w:szCs w:val="18"/>
        </w:rPr>
        <w:t xml:space="preserve">Percent Volatile by Volume: </w:t>
      </w:r>
      <w:r w:rsidR="004110D9" w:rsidRPr="000146FC">
        <w:rPr>
          <w:sz w:val="18"/>
          <w:szCs w:val="18"/>
        </w:rPr>
        <w:t>0.</w:t>
      </w:r>
    </w:p>
    <w:p w14:paraId="2FE62149" w14:textId="463388F0" w:rsidR="00D80AEB" w:rsidRPr="000146FC" w:rsidRDefault="00D80AEB" w:rsidP="004110D9">
      <w:pPr>
        <w:pStyle w:val="Heading4"/>
        <w:ind w:left="1620" w:hanging="360"/>
        <w:rPr>
          <w:sz w:val="18"/>
          <w:szCs w:val="18"/>
        </w:rPr>
      </w:pPr>
      <w:r w:rsidRPr="000146FC">
        <w:rPr>
          <w:sz w:val="18"/>
          <w:szCs w:val="18"/>
        </w:rPr>
        <w:t xml:space="preserve">Flashpoint: </w:t>
      </w:r>
      <w:r w:rsidR="004110D9" w:rsidRPr="000146FC">
        <w:rPr>
          <w:sz w:val="18"/>
          <w:szCs w:val="18"/>
        </w:rPr>
        <w:t>Greater than 212 degrees Fahrenheit (100 degrees Celsius).</w:t>
      </w:r>
    </w:p>
    <w:p w14:paraId="2A97AC16" w14:textId="4AC7088D" w:rsidR="00D80AEB" w:rsidRPr="000146FC" w:rsidRDefault="00D80AEB" w:rsidP="00D80AEB">
      <w:pPr>
        <w:pStyle w:val="Heading4"/>
        <w:ind w:left="1620" w:hanging="360"/>
        <w:rPr>
          <w:sz w:val="18"/>
          <w:szCs w:val="18"/>
        </w:rPr>
      </w:pPr>
      <w:r w:rsidRPr="000146FC">
        <w:rPr>
          <w:sz w:val="18"/>
          <w:szCs w:val="18"/>
        </w:rPr>
        <w:t xml:space="preserve">Finish: </w:t>
      </w:r>
      <w:r w:rsidR="004110D9" w:rsidRPr="000146FC">
        <w:rPr>
          <w:sz w:val="18"/>
          <w:szCs w:val="18"/>
        </w:rPr>
        <w:t>Flat and clear, presenting a slight sheen with polishing.</w:t>
      </w:r>
    </w:p>
    <w:p w14:paraId="17B1952C" w14:textId="5A0CE157" w:rsidR="00D80AEB" w:rsidRPr="000146FC" w:rsidRDefault="00D80AEB" w:rsidP="00D80AEB">
      <w:pPr>
        <w:pStyle w:val="Heading4"/>
        <w:ind w:left="1620" w:hanging="360"/>
        <w:rPr>
          <w:sz w:val="18"/>
          <w:szCs w:val="18"/>
        </w:rPr>
      </w:pPr>
      <w:r w:rsidRPr="000146FC">
        <w:rPr>
          <w:sz w:val="18"/>
          <w:szCs w:val="18"/>
        </w:rPr>
        <w:t xml:space="preserve">Color: </w:t>
      </w:r>
      <w:r w:rsidR="004110D9" w:rsidRPr="000146FC">
        <w:rPr>
          <w:sz w:val="18"/>
          <w:szCs w:val="18"/>
        </w:rPr>
        <w:t>Clear.</w:t>
      </w:r>
    </w:p>
    <w:p w14:paraId="12B46FE9" w14:textId="1499B0AE" w:rsidR="00D80AEB" w:rsidRPr="000146FC" w:rsidRDefault="00D80AEB" w:rsidP="00D80AEB">
      <w:pPr>
        <w:pStyle w:val="Heading4"/>
        <w:ind w:left="1620" w:hanging="360"/>
        <w:rPr>
          <w:sz w:val="18"/>
          <w:szCs w:val="18"/>
        </w:rPr>
      </w:pPr>
      <w:r w:rsidRPr="000146FC">
        <w:rPr>
          <w:sz w:val="18"/>
          <w:szCs w:val="18"/>
        </w:rPr>
        <w:t>Odor:</w:t>
      </w:r>
      <w:r w:rsidR="004110D9" w:rsidRPr="000146FC">
        <w:rPr>
          <w:sz w:val="18"/>
          <w:szCs w:val="18"/>
        </w:rPr>
        <w:t xml:space="preserve"> Slight odor.</w:t>
      </w:r>
    </w:p>
    <w:p w14:paraId="2F35F697" w14:textId="5DD294FE" w:rsidR="00D80AEB" w:rsidRPr="000146FC" w:rsidRDefault="00716BA1" w:rsidP="00D80AEB">
      <w:pPr>
        <w:pStyle w:val="Heading4"/>
        <w:ind w:left="1620" w:hanging="360"/>
        <w:rPr>
          <w:sz w:val="18"/>
          <w:szCs w:val="18"/>
        </w:rPr>
      </w:pPr>
      <w:r w:rsidRPr="000146FC">
        <w:rPr>
          <w:sz w:val="18"/>
          <w:szCs w:val="18"/>
        </w:rPr>
        <w:t xml:space="preserve">Approximate </w:t>
      </w:r>
      <w:r w:rsidR="00D80AEB" w:rsidRPr="000146FC">
        <w:rPr>
          <w:sz w:val="18"/>
          <w:szCs w:val="18"/>
        </w:rPr>
        <w:t xml:space="preserve">Coverage Rate: </w:t>
      </w:r>
      <w:r w:rsidR="00002F65">
        <w:rPr>
          <w:sz w:val="18"/>
          <w:szCs w:val="18"/>
        </w:rPr>
        <w:t>300</w:t>
      </w:r>
      <w:r w:rsidR="004110D9" w:rsidRPr="000146FC">
        <w:rPr>
          <w:sz w:val="18"/>
          <w:szCs w:val="18"/>
        </w:rPr>
        <w:t xml:space="preserve"> to 4</w:t>
      </w:r>
      <w:r w:rsidR="00002F65">
        <w:rPr>
          <w:sz w:val="18"/>
          <w:szCs w:val="18"/>
        </w:rPr>
        <w:t>50</w:t>
      </w:r>
      <w:r w:rsidR="004110D9" w:rsidRPr="000146FC">
        <w:rPr>
          <w:sz w:val="18"/>
          <w:szCs w:val="18"/>
        </w:rPr>
        <w:t xml:space="preserve"> square feet per gallon</w:t>
      </w:r>
      <w:r w:rsidR="00002F65">
        <w:rPr>
          <w:sz w:val="18"/>
          <w:szCs w:val="18"/>
        </w:rPr>
        <w:t xml:space="preserve"> for </w:t>
      </w:r>
      <w:r w:rsidR="004110D9" w:rsidRPr="000146FC">
        <w:rPr>
          <w:sz w:val="18"/>
          <w:szCs w:val="18"/>
        </w:rPr>
        <w:t>machine troweled and smooth surfaces.</w:t>
      </w:r>
    </w:p>
    <w:p w14:paraId="69383CE4" w14:textId="3CBFBB4D" w:rsidR="00F27643" w:rsidRPr="000146FC" w:rsidRDefault="00935E1E" w:rsidP="00D80AEB">
      <w:pPr>
        <w:pStyle w:val="Heading4"/>
        <w:ind w:left="1620" w:hanging="360"/>
        <w:rPr>
          <w:sz w:val="18"/>
          <w:szCs w:val="18"/>
        </w:rPr>
      </w:pPr>
      <w:r w:rsidRPr="000146FC">
        <w:rPr>
          <w:sz w:val="18"/>
          <w:szCs w:val="18"/>
        </w:rPr>
        <w:t xml:space="preserve">Approximate </w:t>
      </w:r>
      <w:r w:rsidR="00D80AEB" w:rsidRPr="000146FC">
        <w:rPr>
          <w:sz w:val="18"/>
          <w:szCs w:val="18"/>
        </w:rPr>
        <w:t xml:space="preserve">Drying Time: </w:t>
      </w:r>
    </w:p>
    <w:p w14:paraId="5D3D0B29" w14:textId="19499AFD" w:rsidR="00F27643" w:rsidRPr="000146FC" w:rsidRDefault="00F27643" w:rsidP="00F27643">
      <w:pPr>
        <w:pStyle w:val="Heading4"/>
        <w:numPr>
          <w:ilvl w:val="4"/>
          <w:numId w:val="1"/>
        </w:numPr>
        <w:ind w:left="2340"/>
        <w:rPr>
          <w:sz w:val="18"/>
          <w:szCs w:val="18"/>
        </w:rPr>
      </w:pPr>
      <w:r w:rsidRPr="000146FC">
        <w:rPr>
          <w:sz w:val="18"/>
          <w:szCs w:val="18"/>
        </w:rPr>
        <w:lastRenderedPageBreak/>
        <w:t>To Touch: 1 to 3 hours.</w:t>
      </w:r>
    </w:p>
    <w:p w14:paraId="4441DA7E" w14:textId="6ED8C234" w:rsidR="00D80AEB" w:rsidRPr="000146FC" w:rsidRDefault="00F27643" w:rsidP="00F27643">
      <w:pPr>
        <w:pStyle w:val="Heading4"/>
        <w:numPr>
          <w:ilvl w:val="4"/>
          <w:numId w:val="1"/>
        </w:numPr>
        <w:ind w:left="2340"/>
        <w:rPr>
          <w:sz w:val="18"/>
          <w:szCs w:val="18"/>
        </w:rPr>
      </w:pPr>
      <w:r w:rsidRPr="000146FC">
        <w:rPr>
          <w:sz w:val="18"/>
          <w:szCs w:val="18"/>
        </w:rPr>
        <w:t xml:space="preserve">Traffic: </w:t>
      </w:r>
      <w:r w:rsidR="00002F65">
        <w:rPr>
          <w:sz w:val="18"/>
          <w:szCs w:val="18"/>
        </w:rPr>
        <w:t>6</w:t>
      </w:r>
      <w:r w:rsidRPr="000146FC">
        <w:rPr>
          <w:sz w:val="18"/>
          <w:szCs w:val="18"/>
        </w:rPr>
        <w:t xml:space="preserve"> to </w:t>
      </w:r>
      <w:r w:rsidR="00002F65">
        <w:rPr>
          <w:sz w:val="18"/>
          <w:szCs w:val="18"/>
        </w:rPr>
        <w:t>12</w:t>
      </w:r>
      <w:r w:rsidRPr="000146FC">
        <w:rPr>
          <w:sz w:val="18"/>
          <w:szCs w:val="18"/>
        </w:rPr>
        <w:t xml:space="preserve"> hours.</w:t>
      </w:r>
    </w:p>
    <w:p w14:paraId="314200C3" w14:textId="77777777" w:rsidR="00F27643" w:rsidRPr="000146FC" w:rsidRDefault="00D80AEB" w:rsidP="00D80AEB">
      <w:pPr>
        <w:pStyle w:val="Heading4"/>
        <w:ind w:left="1620" w:hanging="360"/>
        <w:rPr>
          <w:sz w:val="18"/>
          <w:szCs w:val="18"/>
        </w:rPr>
      </w:pPr>
      <w:r w:rsidRPr="000146FC">
        <w:rPr>
          <w:sz w:val="18"/>
          <w:szCs w:val="18"/>
        </w:rPr>
        <w:t xml:space="preserve">Shelf Life: </w:t>
      </w:r>
      <w:r w:rsidR="00F27643" w:rsidRPr="000146FC">
        <w:rPr>
          <w:sz w:val="18"/>
          <w:szCs w:val="18"/>
        </w:rPr>
        <w:t xml:space="preserve">1 year unopened. </w:t>
      </w:r>
    </w:p>
    <w:p w14:paraId="714DB7A9" w14:textId="77777777" w:rsidR="003653B1" w:rsidRPr="000146FC" w:rsidRDefault="003653B1" w:rsidP="003653B1">
      <w:pPr>
        <w:pStyle w:val="Normal1"/>
        <w:rPr>
          <w:sz w:val="18"/>
          <w:szCs w:val="18"/>
        </w:rPr>
      </w:pPr>
    </w:p>
    <w:p w14:paraId="07EB0803" w14:textId="260764FD" w:rsidR="00D80AEB" w:rsidRPr="000146FC" w:rsidRDefault="009F2ECB" w:rsidP="003653B1">
      <w:pPr>
        <w:pStyle w:val="Heading3"/>
        <w:rPr>
          <w:sz w:val="18"/>
          <w:szCs w:val="18"/>
        </w:rPr>
      </w:pPr>
      <w:r w:rsidRPr="000146FC">
        <w:rPr>
          <w:sz w:val="18"/>
          <w:szCs w:val="18"/>
        </w:rPr>
        <w:t xml:space="preserve">Product Basis of Design: PS104 </w:t>
      </w:r>
      <w:r w:rsidR="003653B1" w:rsidRPr="000146FC">
        <w:rPr>
          <w:sz w:val="18"/>
          <w:szCs w:val="18"/>
        </w:rPr>
        <w:t>Lithium Silicate with Siliconate Densifier WB Penetrating Sealer manufactured by Concrete Sealers USA.</w:t>
      </w:r>
      <w:r w:rsidRPr="000146FC">
        <w:rPr>
          <w:sz w:val="18"/>
          <w:szCs w:val="18"/>
        </w:rPr>
        <w:t xml:space="preserve"> </w:t>
      </w:r>
      <w:r w:rsidR="003653B1" w:rsidRPr="000146FC">
        <w:rPr>
          <w:sz w:val="18"/>
          <w:szCs w:val="18"/>
        </w:rPr>
        <w:t xml:space="preserve">   </w:t>
      </w:r>
    </w:p>
    <w:p w14:paraId="6E81612F" w14:textId="69D52C66" w:rsidR="009F2ECB" w:rsidRPr="000146FC" w:rsidRDefault="009F2ECB" w:rsidP="009F2ECB">
      <w:pPr>
        <w:pStyle w:val="Heading4"/>
        <w:ind w:left="1620" w:hanging="360"/>
        <w:rPr>
          <w:sz w:val="18"/>
          <w:szCs w:val="18"/>
        </w:rPr>
      </w:pPr>
      <w:r w:rsidRPr="000146FC">
        <w:rPr>
          <w:sz w:val="18"/>
          <w:szCs w:val="18"/>
        </w:rPr>
        <w:t>Product Description:</w:t>
      </w:r>
      <w:r w:rsidR="003653B1" w:rsidRPr="000146FC">
        <w:rPr>
          <w:sz w:val="18"/>
          <w:szCs w:val="18"/>
        </w:rPr>
        <w:t xml:space="preserve"> </w:t>
      </w:r>
      <w:bookmarkStart w:id="38" w:name="_Hlk98237256"/>
      <w:r w:rsidR="003653B1" w:rsidRPr="000146FC">
        <w:rPr>
          <w:sz w:val="18"/>
          <w:szCs w:val="18"/>
        </w:rPr>
        <w:t xml:space="preserve">PS104 </w:t>
      </w:r>
      <w:r w:rsidR="00D3068C" w:rsidRPr="000146FC">
        <w:rPr>
          <w:sz w:val="18"/>
          <w:szCs w:val="18"/>
        </w:rPr>
        <w:t xml:space="preserve">is a zero VOC, water based concrete floor densifier and hardener.  </w:t>
      </w:r>
      <w:bookmarkEnd w:id="38"/>
      <w:r w:rsidR="00D3068C" w:rsidRPr="000146FC">
        <w:rPr>
          <w:sz w:val="18"/>
          <w:szCs w:val="18"/>
        </w:rPr>
        <w:t xml:space="preserve">PS104 </w:t>
      </w:r>
      <w:r w:rsidR="003653B1" w:rsidRPr="000146FC">
        <w:rPr>
          <w:sz w:val="18"/>
          <w:szCs w:val="18"/>
        </w:rPr>
        <w:t xml:space="preserve">is a lithium silicate solution with a siliconate water and salt repellent additive designed to penetrate most unsealed cementitious surfaces to densify, harden, and increase the strength of the top layer of substrate while retaining breathability. PS104 sealer chemically reacts with a surface and improves abrasion resistance and durability of a surface, provides protection against wear and traffic, reduces dust, and lowers surface maintenance.  </w:t>
      </w:r>
      <w:bookmarkStart w:id="39" w:name="_Hlk97816861"/>
      <w:r w:rsidR="003653B1" w:rsidRPr="000146FC">
        <w:rPr>
          <w:sz w:val="18"/>
          <w:szCs w:val="18"/>
        </w:rPr>
        <w:t xml:space="preserve">PS104 provides resistance to water, efflorescence, dirt buildup, mold and mildew, and salts and de-icing chemicals.  </w:t>
      </w:r>
      <w:bookmarkEnd w:id="39"/>
    </w:p>
    <w:p w14:paraId="747A2BE0" w14:textId="2F42500B" w:rsidR="009F2ECB" w:rsidRPr="000146FC" w:rsidRDefault="009F2ECB" w:rsidP="00AA683F">
      <w:pPr>
        <w:pStyle w:val="Heading4"/>
        <w:ind w:left="1620" w:hanging="360"/>
        <w:rPr>
          <w:sz w:val="18"/>
          <w:szCs w:val="18"/>
        </w:rPr>
      </w:pPr>
      <w:r w:rsidRPr="000146FC">
        <w:rPr>
          <w:sz w:val="18"/>
          <w:szCs w:val="18"/>
        </w:rPr>
        <w:t xml:space="preserve">Usage: </w:t>
      </w:r>
      <w:r w:rsidR="00AA683F" w:rsidRPr="000146FC">
        <w:rPr>
          <w:sz w:val="18"/>
          <w:szCs w:val="18"/>
        </w:rPr>
        <w:t>[</w:t>
      </w:r>
      <w:r w:rsidR="00E42BEA" w:rsidRPr="000146FC">
        <w:rPr>
          <w:sz w:val="18"/>
          <w:szCs w:val="18"/>
        </w:rPr>
        <w:t>Sealing m</w:t>
      </w:r>
      <w:r w:rsidR="00AA683F" w:rsidRPr="000146FC">
        <w:rPr>
          <w:sz w:val="18"/>
          <w:szCs w:val="18"/>
        </w:rPr>
        <w:t>achine troweled concrete surfaces], [</w:t>
      </w:r>
      <w:r w:rsidR="00E42BEA" w:rsidRPr="000146FC">
        <w:rPr>
          <w:sz w:val="18"/>
          <w:szCs w:val="18"/>
        </w:rPr>
        <w:t>Sealing c</w:t>
      </w:r>
      <w:r w:rsidR="00AA683F" w:rsidRPr="000146FC">
        <w:rPr>
          <w:sz w:val="18"/>
          <w:szCs w:val="18"/>
        </w:rPr>
        <w:t xml:space="preserve">ementitious surfaces], [Polishing aid for burnished or polished concrete], </w:t>
      </w:r>
      <w:r w:rsidR="00443D67" w:rsidRPr="000146FC">
        <w:rPr>
          <w:sz w:val="18"/>
          <w:szCs w:val="18"/>
        </w:rPr>
        <w:t>or</w:t>
      </w:r>
      <w:r w:rsidR="00AA683F" w:rsidRPr="000146FC">
        <w:rPr>
          <w:sz w:val="18"/>
          <w:szCs w:val="18"/>
        </w:rPr>
        <w:t xml:space="preserve"> [Sealing of concrete floors].</w:t>
      </w:r>
    </w:p>
    <w:p w14:paraId="0DF22E7C" w14:textId="77777777" w:rsidR="009F2ECB" w:rsidRPr="000146FC" w:rsidRDefault="009F2ECB" w:rsidP="009F2ECB">
      <w:pPr>
        <w:pStyle w:val="Heading4"/>
        <w:ind w:left="1620" w:hanging="360"/>
        <w:rPr>
          <w:sz w:val="18"/>
          <w:szCs w:val="18"/>
        </w:rPr>
      </w:pPr>
      <w:r w:rsidRPr="000146FC">
        <w:rPr>
          <w:sz w:val="18"/>
          <w:szCs w:val="18"/>
        </w:rPr>
        <w:t xml:space="preserve">Environmental and Regulatory: </w:t>
      </w:r>
    </w:p>
    <w:p w14:paraId="1EEDF323" w14:textId="59A5CCAB" w:rsidR="009F2ECB" w:rsidRPr="000146FC" w:rsidRDefault="009F2ECB" w:rsidP="009F2ECB">
      <w:pPr>
        <w:pStyle w:val="Heading4"/>
        <w:numPr>
          <w:ilvl w:val="4"/>
          <w:numId w:val="1"/>
        </w:numPr>
        <w:ind w:left="2340"/>
        <w:rPr>
          <w:sz w:val="18"/>
          <w:szCs w:val="18"/>
        </w:rPr>
      </w:pPr>
      <w:r w:rsidRPr="000146FC">
        <w:rPr>
          <w:sz w:val="18"/>
          <w:szCs w:val="18"/>
        </w:rPr>
        <w:t xml:space="preserve">Complies With: </w:t>
      </w:r>
      <w:r w:rsidR="002302FA" w:rsidRPr="000146FC">
        <w:rPr>
          <w:sz w:val="18"/>
          <w:szCs w:val="18"/>
        </w:rPr>
        <w:t>EPA, FDA, and OSHA requirements.</w:t>
      </w:r>
    </w:p>
    <w:p w14:paraId="7F7E2559" w14:textId="77777777" w:rsidR="002302FA" w:rsidRPr="000146FC" w:rsidRDefault="002302FA" w:rsidP="002302FA">
      <w:pPr>
        <w:pStyle w:val="Heading4"/>
        <w:numPr>
          <w:ilvl w:val="4"/>
          <w:numId w:val="1"/>
        </w:numPr>
        <w:ind w:left="2340"/>
        <w:rPr>
          <w:sz w:val="18"/>
          <w:szCs w:val="18"/>
        </w:rPr>
      </w:pPr>
      <w:r w:rsidRPr="000146FC">
        <w:rPr>
          <w:sz w:val="18"/>
          <w:szCs w:val="18"/>
        </w:rPr>
        <w:t>OSHA Hazard Communication Standard: Non-Hazardous under 29CFR 1910.1200.</w:t>
      </w:r>
    </w:p>
    <w:p w14:paraId="5DC572B4" w14:textId="7A81C748" w:rsidR="009F2ECB" w:rsidRPr="000146FC" w:rsidRDefault="009F2ECB" w:rsidP="009F2ECB">
      <w:pPr>
        <w:pStyle w:val="Heading4"/>
        <w:numPr>
          <w:ilvl w:val="4"/>
          <w:numId w:val="1"/>
        </w:numPr>
        <w:ind w:left="2340"/>
        <w:rPr>
          <w:sz w:val="18"/>
          <w:szCs w:val="18"/>
        </w:rPr>
      </w:pPr>
      <w:r w:rsidRPr="000146FC">
        <w:rPr>
          <w:sz w:val="18"/>
          <w:szCs w:val="18"/>
        </w:rPr>
        <w:t xml:space="preserve">VOC Content: </w:t>
      </w:r>
      <w:r w:rsidR="002302FA" w:rsidRPr="000146FC">
        <w:rPr>
          <w:sz w:val="18"/>
          <w:szCs w:val="18"/>
        </w:rPr>
        <w:t>Contains no solvents or VOCs.</w:t>
      </w:r>
    </w:p>
    <w:p w14:paraId="7ACE4565" w14:textId="72517D25" w:rsidR="009F2ECB" w:rsidRPr="000146FC" w:rsidRDefault="009F2ECB" w:rsidP="009F2ECB">
      <w:pPr>
        <w:pStyle w:val="Heading4"/>
        <w:ind w:left="1620" w:hanging="360"/>
        <w:rPr>
          <w:sz w:val="18"/>
          <w:szCs w:val="18"/>
        </w:rPr>
      </w:pPr>
      <w:r w:rsidRPr="000146FC">
        <w:rPr>
          <w:sz w:val="18"/>
          <w:szCs w:val="18"/>
        </w:rPr>
        <w:t>Chemical Name or Class:</w:t>
      </w:r>
      <w:r w:rsidR="002302FA" w:rsidRPr="000146FC">
        <w:rPr>
          <w:sz w:val="18"/>
          <w:szCs w:val="18"/>
        </w:rPr>
        <w:t xml:space="preserve"> Lithium </w:t>
      </w:r>
      <w:r w:rsidR="00002F65">
        <w:rPr>
          <w:sz w:val="18"/>
          <w:szCs w:val="18"/>
        </w:rPr>
        <w:t>S</w:t>
      </w:r>
      <w:r w:rsidR="002302FA" w:rsidRPr="000146FC">
        <w:rPr>
          <w:sz w:val="18"/>
          <w:szCs w:val="18"/>
        </w:rPr>
        <w:t>ilicate</w:t>
      </w:r>
      <w:r w:rsidR="00002F65">
        <w:rPr>
          <w:sz w:val="18"/>
          <w:szCs w:val="18"/>
        </w:rPr>
        <w:t xml:space="preserve"> w/ </w:t>
      </w:r>
      <w:proofErr w:type="spellStart"/>
      <w:r w:rsidR="00002F65">
        <w:rPr>
          <w:sz w:val="18"/>
          <w:szCs w:val="18"/>
        </w:rPr>
        <w:t>Siliconate</w:t>
      </w:r>
      <w:proofErr w:type="spellEnd"/>
      <w:r w:rsidR="00002F65">
        <w:rPr>
          <w:sz w:val="18"/>
          <w:szCs w:val="18"/>
        </w:rPr>
        <w:t xml:space="preserve">, 8 to 12 percent solids. </w:t>
      </w:r>
    </w:p>
    <w:p w14:paraId="6046A1E4" w14:textId="77777777" w:rsidR="00097438" w:rsidRPr="000146FC" w:rsidRDefault="00097438" w:rsidP="00097438">
      <w:pPr>
        <w:pStyle w:val="Heading4"/>
        <w:ind w:left="1620" w:hanging="360"/>
        <w:rPr>
          <w:sz w:val="18"/>
          <w:szCs w:val="18"/>
        </w:rPr>
      </w:pPr>
      <w:r w:rsidRPr="000146FC">
        <w:rPr>
          <w:sz w:val="18"/>
          <w:szCs w:val="18"/>
        </w:rPr>
        <w:t>Carrier Type: Water based.</w:t>
      </w:r>
    </w:p>
    <w:p w14:paraId="10BDA0FE" w14:textId="77777777" w:rsidR="00097438" w:rsidRPr="000146FC" w:rsidRDefault="00097438" w:rsidP="00097438">
      <w:pPr>
        <w:pStyle w:val="Heading4"/>
        <w:ind w:left="1620" w:hanging="360"/>
        <w:rPr>
          <w:sz w:val="18"/>
          <w:szCs w:val="18"/>
        </w:rPr>
      </w:pPr>
      <w:r w:rsidRPr="000146FC">
        <w:rPr>
          <w:sz w:val="18"/>
          <w:szCs w:val="18"/>
        </w:rPr>
        <w:t>Boiling Point: 212 degrees Fahrenheit (100 degrees Celsius).</w:t>
      </w:r>
    </w:p>
    <w:p w14:paraId="55D5D8BC" w14:textId="3B3ADEFD" w:rsidR="00097438" w:rsidRPr="000146FC" w:rsidRDefault="00097438" w:rsidP="00097438">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002F65">
        <w:rPr>
          <w:sz w:val="18"/>
          <w:szCs w:val="18"/>
        </w:rPr>
        <w:t>6</w:t>
      </w:r>
      <w:r w:rsidRPr="000146FC">
        <w:rPr>
          <w:sz w:val="18"/>
          <w:szCs w:val="18"/>
        </w:rPr>
        <w:t>.</w:t>
      </w:r>
    </w:p>
    <w:p w14:paraId="07E88170" w14:textId="77777777" w:rsidR="00097438" w:rsidRPr="000146FC" w:rsidRDefault="00097438" w:rsidP="00097438">
      <w:pPr>
        <w:pStyle w:val="Heading4"/>
        <w:ind w:left="1620" w:hanging="360"/>
        <w:rPr>
          <w:sz w:val="18"/>
          <w:szCs w:val="18"/>
        </w:rPr>
      </w:pPr>
      <w:r w:rsidRPr="000146FC">
        <w:rPr>
          <w:sz w:val="18"/>
          <w:szCs w:val="18"/>
        </w:rPr>
        <w:t>Percent Volatile by Volume: 0.</w:t>
      </w:r>
    </w:p>
    <w:p w14:paraId="7DBA50B1" w14:textId="77777777" w:rsidR="00097438" w:rsidRPr="000146FC" w:rsidRDefault="00097438" w:rsidP="00097438">
      <w:pPr>
        <w:pStyle w:val="Heading4"/>
        <w:ind w:left="1620" w:hanging="360"/>
        <w:rPr>
          <w:sz w:val="18"/>
          <w:szCs w:val="18"/>
        </w:rPr>
      </w:pPr>
      <w:r w:rsidRPr="000146FC">
        <w:rPr>
          <w:sz w:val="18"/>
          <w:szCs w:val="18"/>
        </w:rPr>
        <w:t>Flashpoint: Greater than 212 degrees Fahrenheit (100 degrees Celsius).</w:t>
      </w:r>
    </w:p>
    <w:p w14:paraId="6FB6A08A" w14:textId="77777777" w:rsidR="00097438" w:rsidRPr="000146FC" w:rsidRDefault="00097438" w:rsidP="00097438">
      <w:pPr>
        <w:pStyle w:val="Heading4"/>
        <w:ind w:left="1620" w:hanging="360"/>
        <w:rPr>
          <w:sz w:val="18"/>
          <w:szCs w:val="18"/>
        </w:rPr>
      </w:pPr>
      <w:r w:rsidRPr="000146FC">
        <w:rPr>
          <w:sz w:val="18"/>
          <w:szCs w:val="18"/>
        </w:rPr>
        <w:t>Finish: Flat and clear, presenting a slight sheen with polishing.</w:t>
      </w:r>
    </w:p>
    <w:p w14:paraId="4C39D348" w14:textId="77777777" w:rsidR="00097438" w:rsidRPr="000146FC" w:rsidRDefault="00097438" w:rsidP="00097438">
      <w:pPr>
        <w:pStyle w:val="Heading4"/>
        <w:ind w:left="1620" w:hanging="360"/>
        <w:rPr>
          <w:sz w:val="18"/>
          <w:szCs w:val="18"/>
        </w:rPr>
      </w:pPr>
      <w:r w:rsidRPr="000146FC">
        <w:rPr>
          <w:sz w:val="18"/>
          <w:szCs w:val="18"/>
        </w:rPr>
        <w:t>Color: Clear.</w:t>
      </w:r>
    </w:p>
    <w:p w14:paraId="616B4274" w14:textId="77777777" w:rsidR="00097438" w:rsidRPr="000146FC" w:rsidRDefault="00097438" w:rsidP="00097438">
      <w:pPr>
        <w:pStyle w:val="Heading4"/>
        <w:ind w:left="1620" w:hanging="360"/>
        <w:rPr>
          <w:sz w:val="18"/>
          <w:szCs w:val="18"/>
        </w:rPr>
      </w:pPr>
      <w:r w:rsidRPr="000146FC">
        <w:rPr>
          <w:sz w:val="18"/>
          <w:szCs w:val="18"/>
        </w:rPr>
        <w:t>Odor: Slight odor.</w:t>
      </w:r>
    </w:p>
    <w:p w14:paraId="51D2708F" w14:textId="6090E6C7" w:rsidR="009F2ECB" w:rsidRPr="000146FC" w:rsidRDefault="00716BA1" w:rsidP="009F2ECB">
      <w:pPr>
        <w:pStyle w:val="Heading4"/>
        <w:ind w:left="1620" w:hanging="360"/>
        <w:rPr>
          <w:sz w:val="18"/>
          <w:szCs w:val="18"/>
        </w:rPr>
      </w:pPr>
      <w:r w:rsidRPr="000146FC">
        <w:rPr>
          <w:sz w:val="18"/>
          <w:szCs w:val="18"/>
        </w:rPr>
        <w:t xml:space="preserve">Approximate </w:t>
      </w:r>
      <w:r w:rsidR="009F2ECB" w:rsidRPr="000146FC">
        <w:rPr>
          <w:sz w:val="18"/>
          <w:szCs w:val="18"/>
        </w:rPr>
        <w:t xml:space="preserve">Coverage Rate: </w:t>
      </w:r>
      <w:r w:rsidR="00097438" w:rsidRPr="000146FC">
        <w:rPr>
          <w:sz w:val="18"/>
          <w:szCs w:val="18"/>
        </w:rPr>
        <w:t>3</w:t>
      </w:r>
      <w:r w:rsidR="00002F65">
        <w:rPr>
          <w:sz w:val="18"/>
          <w:szCs w:val="18"/>
        </w:rPr>
        <w:t>0</w:t>
      </w:r>
      <w:r w:rsidR="00097438" w:rsidRPr="000146FC">
        <w:rPr>
          <w:sz w:val="18"/>
          <w:szCs w:val="18"/>
        </w:rPr>
        <w:t xml:space="preserve">0 to </w:t>
      </w:r>
      <w:r w:rsidR="00002F65">
        <w:rPr>
          <w:sz w:val="18"/>
          <w:szCs w:val="18"/>
        </w:rPr>
        <w:t>450</w:t>
      </w:r>
      <w:r w:rsidR="00097438" w:rsidRPr="000146FC">
        <w:rPr>
          <w:sz w:val="18"/>
          <w:szCs w:val="18"/>
        </w:rPr>
        <w:t xml:space="preserve"> square feet per gallon</w:t>
      </w:r>
      <w:r w:rsidR="00002F65">
        <w:rPr>
          <w:sz w:val="18"/>
          <w:szCs w:val="18"/>
        </w:rPr>
        <w:t xml:space="preserve"> </w:t>
      </w:r>
      <w:r w:rsidR="00222827" w:rsidRPr="000146FC">
        <w:rPr>
          <w:sz w:val="18"/>
          <w:szCs w:val="18"/>
        </w:rPr>
        <w:t>for machine troweled and smooth surfaces.</w:t>
      </w:r>
    </w:p>
    <w:p w14:paraId="113508E0" w14:textId="5A402989" w:rsidR="009F2ECB" w:rsidRPr="000146FC" w:rsidRDefault="00935E1E" w:rsidP="009F2ECB">
      <w:pPr>
        <w:pStyle w:val="Heading4"/>
        <w:ind w:left="1620" w:hanging="360"/>
        <w:rPr>
          <w:sz w:val="18"/>
          <w:szCs w:val="18"/>
        </w:rPr>
      </w:pPr>
      <w:r w:rsidRPr="000146FC">
        <w:rPr>
          <w:sz w:val="18"/>
          <w:szCs w:val="18"/>
        </w:rPr>
        <w:t xml:space="preserve">Approximate </w:t>
      </w:r>
      <w:r w:rsidR="009F2ECB" w:rsidRPr="000146FC">
        <w:rPr>
          <w:sz w:val="18"/>
          <w:szCs w:val="18"/>
        </w:rPr>
        <w:t xml:space="preserve">Drying Time: </w:t>
      </w:r>
    </w:p>
    <w:p w14:paraId="3AA23492" w14:textId="4BBC2D85" w:rsidR="009F2ECB" w:rsidRPr="000146FC" w:rsidRDefault="009F2ECB" w:rsidP="009F2ECB">
      <w:pPr>
        <w:pStyle w:val="Heading4"/>
        <w:numPr>
          <w:ilvl w:val="4"/>
          <w:numId w:val="1"/>
        </w:numPr>
        <w:ind w:left="2340"/>
        <w:rPr>
          <w:sz w:val="18"/>
          <w:szCs w:val="18"/>
        </w:rPr>
      </w:pPr>
      <w:r w:rsidRPr="000146FC">
        <w:rPr>
          <w:sz w:val="18"/>
          <w:szCs w:val="18"/>
        </w:rPr>
        <w:t xml:space="preserve">To Touch: </w:t>
      </w:r>
      <w:r w:rsidR="00097438" w:rsidRPr="000146FC">
        <w:rPr>
          <w:sz w:val="18"/>
          <w:szCs w:val="18"/>
        </w:rPr>
        <w:t>1 to 3 hours.</w:t>
      </w:r>
    </w:p>
    <w:p w14:paraId="7BC78B8B" w14:textId="3C207D1C" w:rsidR="009F2ECB" w:rsidRPr="000146FC" w:rsidRDefault="009F2ECB" w:rsidP="009F2ECB">
      <w:pPr>
        <w:pStyle w:val="Heading4"/>
        <w:numPr>
          <w:ilvl w:val="4"/>
          <w:numId w:val="1"/>
        </w:numPr>
        <w:ind w:left="2340"/>
        <w:rPr>
          <w:sz w:val="18"/>
          <w:szCs w:val="18"/>
        </w:rPr>
      </w:pPr>
      <w:r w:rsidRPr="000146FC">
        <w:rPr>
          <w:sz w:val="18"/>
          <w:szCs w:val="18"/>
        </w:rPr>
        <w:t>Traffic:</w:t>
      </w:r>
      <w:r w:rsidR="00097438" w:rsidRPr="000146FC">
        <w:rPr>
          <w:sz w:val="18"/>
          <w:szCs w:val="18"/>
        </w:rPr>
        <w:t xml:space="preserve"> </w:t>
      </w:r>
      <w:r w:rsidR="00002F65">
        <w:rPr>
          <w:sz w:val="18"/>
          <w:szCs w:val="18"/>
        </w:rPr>
        <w:t>6</w:t>
      </w:r>
      <w:r w:rsidR="00097438" w:rsidRPr="000146FC">
        <w:rPr>
          <w:sz w:val="18"/>
          <w:szCs w:val="18"/>
        </w:rPr>
        <w:t xml:space="preserve"> to </w:t>
      </w:r>
      <w:r w:rsidR="00002F65">
        <w:rPr>
          <w:sz w:val="18"/>
          <w:szCs w:val="18"/>
        </w:rPr>
        <w:t>12</w:t>
      </w:r>
      <w:r w:rsidR="00097438" w:rsidRPr="000146FC">
        <w:rPr>
          <w:sz w:val="18"/>
          <w:szCs w:val="18"/>
        </w:rPr>
        <w:t xml:space="preserve"> hours</w:t>
      </w:r>
      <w:r w:rsidR="00222827" w:rsidRPr="000146FC">
        <w:rPr>
          <w:sz w:val="18"/>
          <w:szCs w:val="18"/>
        </w:rPr>
        <w:t>.</w:t>
      </w:r>
    </w:p>
    <w:p w14:paraId="4E57C04E" w14:textId="77777777" w:rsidR="00097438" w:rsidRPr="000146FC" w:rsidRDefault="00097438" w:rsidP="00097438">
      <w:pPr>
        <w:pStyle w:val="Heading4"/>
        <w:ind w:left="1620" w:hanging="360"/>
        <w:rPr>
          <w:sz w:val="18"/>
          <w:szCs w:val="18"/>
        </w:rPr>
      </w:pPr>
      <w:r w:rsidRPr="000146FC">
        <w:rPr>
          <w:sz w:val="18"/>
          <w:szCs w:val="18"/>
        </w:rPr>
        <w:t xml:space="preserve">Shelf Life: 1 year unopened. </w:t>
      </w:r>
    </w:p>
    <w:p w14:paraId="71E1E083" w14:textId="77777777" w:rsidR="009F2ECB" w:rsidRPr="000146FC" w:rsidRDefault="009F2ECB" w:rsidP="009F2ECB">
      <w:pPr>
        <w:pStyle w:val="Normal1"/>
        <w:rPr>
          <w:sz w:val="18"/>
          <w:szCs w:val="18"/>
        </w:rPr>
      </w:pPr>
    </w:p>
    <w:bookmarkEnd w:id="32"/>
    <w:p w14:paraId="279A29D0" w14:textId="1CB81AE7" w:rsidR="009F2ECB" w:rsidRPr="000146FC" w:rsidRDefault="009F2ECB" w:rsidP="009F2ECB">
      <w:pPr>
        <w:pStyle w:val="Heading3"/>
        <w:rPr>
          <w:sz w:val="18"/>
          <w:szCs w:val="18"/>
        </w:rPr>
      </w:pPr>
      <w:r w:rsidRPr="000146FC">
        <w:rPr>
          <w:sz w:val="18"/>
          <w:szCs w:val="18"/>
        </w:rPr>
        <w:t xml:space="preserve">Product Basis of Design: </w:t>
      </w:r>
      <w:r w:rsidR="00EA7F95" w:rsidRPr="000146FC">
        <w:rPr>
          <w:sz w:val="18"/>
          <w:szCs w:val="18"/>
        </w:rPr>
        <w:t>PS107 Sodium Silicate Densifier WB Penetrating Sealer manufactured by Concrete Sealers USA.</w:t>
      </w:r>
    </w:p>
    <w:p w14:paraId="5BEB916E" w14:textId="601ECB2A" w:rsidR="00EA7F95" w:rsidRPr="000146FC" w:rsidRDefault="00EA7F95" w:rsidP="00EA7F95">
      <w:pPr>
        <w:pStyle w:val="Heading4"/>
        <w:ind w:left="1620" w:hanging="360"/>
        <w:rPr>
          <w:i/>
          <w:iCs/>
          <w:sz w:val="18"/>
          <w:szCs w:val="18"/>
        </w:rPr>
      </w:pPr>
      <w:r w:rsidRPr="000146FC">
        <w:rPr>
          <w:sz w:val="18"/>
          <w:szCs w:val="18"/>
        </w:rPr>
        <w:t>Product Description: PS10</w:t>
      </w:r>
      <w:r w:rsidR="005266BA" w:rsidRPr="000146FC">
        <w:rPr>
          <w:sz w:val="18"/>
          <w:szCs w:val="18"/>
        </w:rPr>
        <w:t>7</w:t>
      </w:r>
      <w:r w:rsidR="00D3068C" w:rsidRPr="000146FC">
        <w:rPr>
          <w:sz w:val="18"/>
          <w:szCs w:val="18"/>
        </w:rPr>
        <w:t xml:space="preserve"> is a zero VOC water based concrete floor densifier and hardener.  PS107</w:t>
      </w:r>
      <w:r w:rsidRPr="000146FC">
        <w:rPr>
          <w:sz w:val="18"/>
          <w:szCs w:val="18"/>
        </w:rPr>
        <w:t xml:space="preserve"> is </w:t>
      </w:r>
      <w:r w:rsidR="003653B1" w:rsidRPr="000146FC">
        <w:rPr>
          <w:sz w:val="18"/>
          <w:szCs w:val="18"/>
        </w:rPr>
        <w:t xml:space="preserve">a </w:t>
      </w:r>
      <w:r w:rsidR="006C6FB6" w:rsidRPr="000146FC">
        <w:rPr>
          <w:sz w:val="18"/>
          <w:szCs w:val="18"/>
        </w:rPr>
        <w:t>water based sodium</w:t>
      </w:r>
      <w:r w:rsidR="003653B1" w:rsidRPr="000146FC">
        <w:rPr>
          <w:sz w:val="18"/>
          <w:szCs w:val="18"/>
        </w:rPr>
        <w:t xml:space="preserve"> silicate solution designed to penetrate unsealed cementitious surfaces to densify, harden, and increase the strength of the top layer of substrate while retaining breathability. PS10</w:t>
      </w:r>
      <w:r w:rsidR="006C6FB6" w:rsidRPr="000146FC">
        <w:rPr>
          <w:sz w:val="18"/>
          <w:szCs w:val="18"/>
        </w:rPr>
        <w:t>7</w:t>
      </w:r>
      <w:r w:rsidR="003653B1" w:rsidRPr="000146FC">
        <w:rPr>
          <w:sz w:val="18"/>
          <w:szCs w:val="18"/>
        </w:rPr>
        <w:t xml:space="preserve"> sealer chemically reacts with a surface and improves abrasion resistance and durability of a surface, provides protection against wear and traffic, reduces dust, and lowers surface maintenance</w:t>
      </w:r>
      <w:r w:rsidR="006C6FB6" w:rsidRPr="000146FC">
        <w:rPr>
          <w:sz w:val="18"/>
          <w:szCs w:val="18"/>
        </w:rPr>
        <w:t>.</w:t>
      </w:r>
      <w:r w:rsidRPr="000146FC">
        <w:rPr>
          <w:i/>
          <w:iCs/>
          <w:sz w:val="18"/>
          <w:szCs w:val="18"/>
        </w:rPr>
        <w:t xml:space="preserve"> </w:t>
      </w:r>
    </w:p>
    <w:p w14:paraId="773720C5" w14:textId="2B66BE67" w:rsidR="00EA7F95" w:rsidRPr="000146FC" w:rsidRDefault="00EA7F95" w:rsidP="00EA7F95">
      <w:pPr>
        <w:pStyle w:val="Heading4"/>
        <w:ind w:left="1620" w:hanging="360"/>
        <w:rPr>
          <w:sz w:val="18"/>
          <w:szCs w:val="18"/>
        </w:rPr>
      </w:pPr>
      <w:r w:rsidRPr="000146FC">
        <w:rPr>
          <w:sz w:val="18"/>
          <w:szCs w:val="18"/>
        </w:rPr>
        <w:t xml:space="preserve">Usage: [Machine troweled concrete surfaces], [Cementitious surfaces], [Polishing aid for burnished or polished concrete], </w:t>
      </w:r>
      <w:r w:rsidR="00443D67" w:rsidRPr="000146FC">
        <w:rPr>
          <w:sz w:val="18"/>
          <w:szCs w:val="18"/>
        </w:rPr>
        <w:t>or</w:t>
      </w:r>
      <w:r w:rsidRPr="000146FC">
        <w:rPr>
          <w:sz w:val="18"/>
          <w:szCs w:val="18"/>
        </w:rPr>
        <w:t xml:space="preserve"> [Sealing of concrete floors].</w:t>
      </w:r>
    </w:p>
    <w:p w14:paraId="18F1106B" w14:textId="77777777" w:rsidR="00EA7F95" w:rsidRPr="000146FC" w:rsidRDefault="00EA7F95" w:rsidP="00EA7F95">
      <w:pPr>
        <w:pStyle w:val="Heading4"/>
        <w:ind w:left="1620" w:hanging="360"/>
        <w:rPr>
          <w:sz w:val="18"/>
          <w:szCs w:val="18"/>
        </w:rPr>
      </w:pPr>
      <w:r w:rsidRPr="000146FC">
        <w:rPr>
          <w:sz w:val="18"/>
          <w:szCs w:val="18"/>
        </w:rPr>
        <w:t xml:space="preserve">Environmental and Regulatory: </w:t>
      </w:r>
    </w:p>
    <w:p w14:paraId="730F8D3E" w14:textId="77777777" w:rsidR="00EA7F95" w:rsidRPr="000146FC" w:rsidRDefault="00EA7F95" w:rsidP="00EA7F95">
      <w:pPr>
        <w:pStyle w:val="Heading4"/>
        <w:numPr>
          <w:ilvl w:val="4"/>
          <w:numId w:val="1"/>
        </w:numPr>
        <w:ind w:left="2340"/>
        <w:rPr>
          <w:sz w:val="18"/>
          <w:szCs w:val="18"/>
        </w:rPr>
      </w:pPr>
      <w:r w:rsidRPr="000146FC">
        <w:rPr>
          <w:sz w:val="18"/>
          <w:szCs w:val="18"/>
        </w:rPr>
        <w:t>Complies With: EPA, FDA, and OSHA requirements.</w:t>
      </w:r>
    </w:p>
    <w:p w14:paraId="36AA8274" w14:textId="77777777" w:rsidR="00EA7F95" w:rsidRPr="000146FC" w:rsidRDefault="00EA7F95" w:rsidP="00EA7F95">
      <w:pPr>
        <w:pStyle w:val="Heading4"/>
        <w:numPr>
          <w:ilvl w:val="4"/>
          <w:numId w:val="1"/>
        </w:numPr>
        <w:ind w:left="2340"/>
        <w:rPr>
          <w:sz w:val="18"/>
          <w:szCs w:val="18"/>
        </w:rPr>
      </w:pPr>
      <w:r w:rsidRPr="000146FC">
        <w:rPr>
          <w:sz w:val="18"/>
          <w:szCs w:val="18"/>
        </w:rPr>
        <w:t>OSHA Hazard Communication Standard: Non-Hazardous under 29CFR 1910.1200.</w:t>
      </w:r>
    </w:p>
    <w:p w14:paraId="465B6A97" w14:textId="77777777" w:rsidR="00EA7F95" w:rsidRPr="000146FC" w:rsidRDefault="00EA7F95" w:rsidP="00EA7F95">
      <w:pPr>
        <w:pStyle w:val="Heading4"/>
        <w:numPr>
          <w:ilvl w:val="4"/>
          <w:numId w:val="1"/>
        </w:numPr>
        <w:ind w:left="2340"/>
        <w:rPr>
          <w:sz w:val="18"/>
          <w:szCs w:val="18"/>
        </w:rPr>
      </w:pPr>
      <w:r w:rsidRPr="000146FC">
        <w:rPr>
          <w:sz w:val="18"/>
          <w:szCs w:val="18"/>
        </w:rPr>
        <w:t>VOC Content: Contains no solvents or VOCs.</w:t>
      </w:r>
    </w:p>
    <w:p w14:paraId="3C150383" w14:textId="1FB99E23" w:rsidR="00EA7F95" w:rsidRPr="000146FC" w:rsidRDefault="00EA7F95" w:rsidP="00EA7F95">
      <w:pPr>
        <w:pStyle w:val="Heading4"/>
        <w:ind w:left="1620" w:hanging="360"/>
        <w:rPr>
          <w:sz w:val="18"/>
          <w:szCs w:val="18"/>
        </w:rPr>
      </w:pPr>
      <w:r w:rsidRPr="000146FC">
        <w:rPr>
          <w:sz w:val="18"/>
          <w:szCs w:val="18"/>
        </w:rPr>
        <w:t xml:space="preserve">Chemical Name or Class: </w:t>
      </w:r>
      <w:r w:rsidR="006C6FB6" w:rsidRPr="000146FC">
        <w:rPr>
          <w:sz w:val="18"/>
          <w:szCs w:val="18"/>
        </w:rPr>
        <w:t xml:space="preserve">Sodium </w:t>
      </w:r>
      <w:r w:rsidR="00002F65">
        <w:rPr>
          <w:sz w:val="18"/>
          <w:szCs w:val="18"/>
        </w:rPr>
        <w:t>S</w:t>
      </w:r>
      <w:r w:rsidR="006C6FB6" w:rsidRPr="000146FC">
        <w:rPr>
          <w:sz w:val="18"/>
          <w:szCs w:val="18"/>
        </w:rPr>
        <w:t>ilicate</w:t>
      </w:r>
      <w:r w:rsidR="00002F65">
        <w:rPr>
          <w:sz w:val="18"/>
          <w:szCs w:val="18"/>
        </w:rPr>
        <w:t>, 9 to 12 percent solids</w:t>
      </w:r>
      <w:r w:rsidR="006C6FB6" w:rsidRPr="000146FC">
        <w:rPr>
          <w:sz w:val="18"/>
          <w:szCs w:val="18"/>
        </w:rPr>
        <w:t>.</w:t>
      </w:r>
    </w:p>
    <w:p w14:paraId="0D349E92" w14:textId="77777777" w:rsidR="00EA7F95" w:rsidRPr="000146FC" w:rsidRDefault="00EA7F95" w:rsidP="00EA7F95">
      <w:pPr>
        <w:pStyle w:val="Heading4"/>
        <w:ind w:left="1620" w:hanging="360"/>
        <w:rPr>
          <w:sz w:val="18"/>
          <w:szCs w:val="18"/>
        </w:rPr>
      </w:pPr>
      <w:r w:rsidRPr="000146FC">
        <w:rPr>
          <w:sz w:val="18"/>
          <w:szCs w:val="18"/>
        </w:rPr>
        <w:t>Carrier Type: Water based.</w:t>
      </w:r>
    </w:p>
    <w:p w14:paraId="36B402AF" w14:textId="77777777" w:rsidR="00EA7F95" w:rsidRPr="000146FC" w:rsidRDefault="00EA7F95" w:rsidP="00EA7F95">
      <w:pPr>
        <w:pStyle w:val="Heading4"/>
        <w:ind w:left="1620" w:hanging="360"/>
        <w:rPr>
          <w:sz w:val="18"/>
          <w:szCs w:val="18"/>
        </w:rPr>
      </w:pPr>
      <w:r w:rsidRPr="000146FC">
        <w:rPr>
          <w:sz w:val="18"/>
          <w:szCs w:val="18"/>
        </w:rPr>
        <w:t>Boiling Point: 212 degrees Fahrenheit (100 degrees Celsius).</w:t>
      </w:r>
    </w:p>
    <w:p w14:paraId="32D7BD88" w14:textId="2EF464EE" w:rsidR="00EA7F95" w:rsidRPr="000146FC" w:rsidRDefault="00EA7F95" w:rsidP="00EA7F95">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002F65">
        <w:rPr>
          <w:sz w:val="18"/>
          <w:szCs w:val="18"/>
        </w:rPr>
        <w:t>8</w:t>
      </w:r>
      <w:r w:rsidRPr="000146FC">
        <w:rPr>
          <w:sz w:val="18"/>
          <w:szCs w:val="18"/>
        </w:rPr>
        <w:t>.</w:t>
      </w:r>
    </w:p>
    <w:p w14:paraId="198EC899" w14:textId="77777777" w:rsidR="00EA7F95" w:rsidRPr="000146FC" w:rsidRDefault="00EA7F95" w:rsidP="00EA7F95">
      <w:pPr>
        <w:pStyle w:val="Heading4"/>
        <w:ind w:left="1620" w:hanging="360"/>
        <w:rPr>
          <w:sz w:val="18"/>
          <w:szCs w:val="18"/>
        </w:rPr>
      </w:pPr>
      <w:r w:rsidRPr="000146FC">
        <w:rPr>
          <w:sz w:val="18"/>
          <w:szCs w:val="18"/>
        </w:rPr>
        <w:t>Percent Volatile by Volume: 0.</w:t>
      </w:r>
    </w:p>
    <w:p w14:paraId="15B26648" w14:textId="77777777" w:rsidR="00EA7F95" w:rsidRPr="000146FC" w:rsidRDefault="00EA7F95" w:rsidP="00EA7F95">
      <w:pPr>
        <w:pStyle w:val="Heading4"/>
        <w:ind w:left="1620" w:hanging="360"/>
        <w:rPr>
          <w:sz w:val="18"/>
          <w:szCs w:val="18"/>
        </w:rPr>
      </w:pPr>
      <w:r w:rsidRPr="000146FC">
        <w:rPr>
          <w:sz w:val="18"/>
          <w:szCs w:val="18"/>
        </w:rPr>
        <w:t>Flashpoint: Greater than 212 degrees Fahrenheit (100 degrees Celsius).</w:t>
      </w:r>
    </w:p>
    <w:p w14:paraId="780AA3AE" w14:textId="77777777" w:rsidR="00EA7F95" w:rsidRPr="000146FC" w:rsidRDefault="00EA7F95" w:rsidP="00EA7F95">
      <w:pPr>
        <w:pStyle w:val="Heading4"/>
        <w:ind w:left="1620" w:hanging="360"/>
        <w:rPr>
          <w:sz w:val="18"/>
          <w:szCs w:val="18"/>
        </w:rPr>
      </w:pPr>
      <w:r w:rsidRPr="000146FC">
        <w:rPr>
          <w:sz w:val="18"/>
          <w:szCs w:val="18"/>
        </w:rPr>
        <w:t>Finish: Flat and clear, presenting a slight sheen with polishing.</w:t>
      </w:r>
    </w:p>
    <w:p w14:paraId="4B364E02" w14:textId="7C70BF08" w:rsidR="00EA7F95" w:rsidRPr="000146FC" w:rsidRDefault="00EA7F95" w:rsidP="00EA7F95">
      <w:pPr>
        <w:pStyle w:val="Heading4"/>
        <w:ind w:left="1620" w:hanging="360"/>
        <w:rPr>
          <w:sz w:val="18"/>
          <w:szCs w:val="18"/>
        </w:rPr>
      </w:pPr>
      <w:r w:rsidRPr="000146FC">
        <w:rPr>
          <w:sz w:val="18"/>
          <w:szCs w:val="18"/>
        </w:rPr>
        <w:t>Color: Clear</w:t>
      </w:r>
      <w:r w:rsidR="006C6FB6" w:rsidRPr="000146FC">
        <w:rPr>
          <w:sz w:val="18"/>
          <w:szCs w:val="18"/>
        </w:rPr>
        <w:t xml:space="preserve"> to hazy</w:t>
      </w:r>
      <w:r w:rsidRPr="000146FC">
        <w:rPr>
          <w:sz w:val="18"/>
          <w:szCs w:val="18"/>
        </w:rPr>
        <w:t>.</w:t>
      </w:r>
    </w:p>
    <w:p w14:paraId="7D5B900B" w14:textId="33E6CE36" w:rsidR="00EA7F95" w:rsidRPr="000146FC" w:rsidRDefault="00EA7F95" w:rsidP="00EA7F95">
      <w:pPr>
        <w:pStyle w:val="Heading4"/>
        <w:ind w:left="1620" w:hanging="360"/>
        <w:rPr>
          <w:sz w:val="18"/>
          <w:szCs w:val="18"/>
        </w:rPr>
      </w:pPr>
      <w:r w:rsidRPr="000146FC">
        <w:rPr>
          <w:sz w:val="18"/>
          <w:szCs w:val="18"/>
        </w:rPr>
        <w:t xml:space="preserve">Odor: </w:t>
      </w:r>
      <w:r w:rsidR="006C6FB6" w:rsidRPr="000146FC">
        <w:rPr>
          <w:sz w:val="18"/>
          <w:szCs w:val="18"/>
        </w:rPr>
        <w:t xml:space="preserve">Mild </w:t>
      </w:r>
      <w:r w:rsidRPr="000146FC">
        <w:rPr>
          <w:sz w:val="18"/>
          <w:szCs w:val="18"/>
        </w:rPr>
        <w:t>odor.</w:t>
      </w:r>
    </w:p>
    <w:p w14:paraId="3CB1F6B9" w14:textId="244EF69B" w:rsidR="00EA7F95" w:rsidRPr="000146FC" w:rsidRDefault="00716BA1" w:rsidP="00EA7F95">
      <w:pPr>
        <w:pStyle w:val="Heading4"/>
        <w:ind w:left="1620" w:hanging="360"/>
        <w:rPr>
          <w:sz w:val="18"/>
          <w:szCs w:val="18"/>
        </w:rPr>
      </w:pPr>
      <w:r w:rsidRPr="000146FC">
        <w:rPr>
          <w:sz w:val="18"/>
          <w:szCs w:val="18"/>
        </w:rPr>
        <w:t xml:space="preserve">Approximate </w:t>
      </w:r>
      <w:r w:rsidR="00EA7F95" w:rsidRPr="000146FC">
        <w:rPr>
          <w:sz w:val="18"/>
          <w:szCs w:val="18"/>
        </w:rPr>
        <w:t xml:space="preserve">Coverage Rate: </w:t>
      </w:r>
      <w:r w:rsidR="00002F65">
        <w:rPr>
          <w:sz w:val="18"/>
          <w:szCs w:val="18"/>
        </w:rPr>
        <w:t>300</w:t>
      </w:r>
      <w:r w:rsidR="00EA7F95" w:rsidRPr="000146FC">
        <w:rPr>
          <w:sz w:val="18"/>
          <w:szCs w:val="18"/>
        </w:rPr>
        <w:t xml:space="preserve"> to </w:t>
      </w:r>
      <w:r w:rsidR="00002F65">
        <w:rPr>
          <w:sz w:val="18"/>
          <w:szCs w:val="18"/>
        </w:rPr>
        <w:t>450</w:t>
      </w:r>
      <w:r w:rsidR="00EA7F95" w:rsidRPr="000146FC">
        <w:rPr>
          <w:sz w:val="18"/>
          <w:szCs w:val="18"/>
        </w:rPr>
        <w:t xml:space="preserve"> square feet per gallon</w:t>
      </w:r>
      <w:r w:rsidR="00222827" w:rsidRPr="000146FC">
        <w:rPr>
          <w:sz w:val="18"/>
          <w:szCs w:val="18"/>
        </w:rPr>
        <w:t xml:space="preserve"> for machine troweled and smooth surfaces.</w:t>
      </w:r>
    </w:p>
    <w:p w14:paraId="1252F372" w14:textId="6BBA1A8B" w:rsidR="00EA7F95" w:rsidRPr="000146FC" w:rsidRDefault="00935E1E" w:rsidP="00EA7F95">
      <w:pPr>
        <w:pStyle w:val="Heading4"/>
        <w:ind w:left="1620" w:hanging="360"/>
        <w:rPr>
          <w:sz w:val="18"/>
          <w:szCs w:val="18"/>
        </w:rPr>
      </w:pPr>
      <w:r w:rsidRPr="000146FC">
        <w:rPr>
          <w:sz w:val="18"/>
          <w:szCs w:val="18"/>
        </w:rPr>
        <w:t xml:space="preserve">Approximate </w:t>
      </w:r>
      <w:r w:rsidR="00EA7F95" w:rsidRPr="000146FC">
        <w:rPr>
          <w:sz w:val="18"/>
          <w:szCs w:val="18"/>
        </w:rPr>
        <w:t xml:space="preserve">Drying Time: </w:t>
      </w:r>
    </w:p>
    <w:p w14:paraId="135226E5" w14:textId="276748A3" w:rsidR="00EA7F95" w:rsidRPr="000146FC" w:rsidRDefault="00EA7F95" w:rsidP="00EA7F95">
      <w:pPr>
        <w:pStyle w:val="Heading4"/>
        <w:numPr>
          <w:ilvl w:val="4"/>
          <w:numId w:val="1"/>
        </w:numPr>
        <w:ind w:left="2340"/>
        <w:rPr>
          <w:sz w:val="18"/>
          <w:szCs w:val="18"/>
        </w:rPr>
      </w:pPr>
      <w:r w:rsidRPr="000146FC">
        <w:rPr>
          <w:sz w:val="18"/>
          <w:szCs w:val="18"/>
        </w:rPr>
        <w:t xml:space="preserve">To Touch: 1 to </w:t>
      </w:r>
      <w:r w:rsidR="00002F65">
        <w:rPr>
          <w:sz w:val="18"/>
          <w:szCs w:val="18"/>
        </w:rPr>
        <w:t>3</w:t>
      </w:r>
      <w:r w:rsidRPr="000146FC">
        <w:rPr>
          <w:sz w:val="18"/>
          <w:szCs w:val="18"/>
        </w:rPr>
        <w:t xml:space="preserve"> hours.</w:t>
      </w:r>
    </w:p>
    <w:p w14:paraId="51AAE7CC" w14:textId="3E5DFCA6" w:rsidR="00EA7F95" w:rsidRPr="000146FC" w:rsidRDefault="00EA7F95" w:rsidP="00EA7F95">
      <w:pPr>
        <w:pStyle w:val="Heading4"/>
        <w:numPr>
          <w:ilvl w:val="4"/>
          <w:numId w:val="1"/>
        </w:numPr>
        <w:ind w:left="2340"/>
        <w:rPr>
          <w:sz w:val="18"/>
          <w:szCs w:val="18"/>
        </w:rPr>
      </w:pPr>
      <w:r w:rsidRPr="000146FC">
        <w:rPr>
          <w:sz w:val="18"/>
          <w:szCs w:val="18"/>
        </w:rPr>
        <w:lastRenderedPageBreak/>
        <w:t xml:space="preserve">Traffic: </w:t>
      </w:r>
      <w:r w:rsidR="00002F65">
        <w:rPr>
          <w:sz w:val="18"/>
          <w:szCs w:val="18"/>
        </w:rPr>
        <w:t>6</w:t>
      </w:r>
      <w:r w:rsidRPr="000146FC">
        <w:rPr>
          <w:sz w:val="18"/>
          <w:szCs w:val="18"/>
        </w:rPr>
        <w:t xml:space="preserve"> to </w:t>
      </w:r>
      <w:r w:rsidR="00002F65">
        <w:rPr>
          <w:sz w:val="18"/>
          <w:szCs w:val="18"/>
        </w:rPr>
        <w:t>12</w:t>
      </w:r>
      <w:r w:rsidRPr="000146FC">
        <w:rPr>
          <w:sz w:val="18"/>
          <w:szCs w:val="18"/>
        </w:rPr>
        <w:t xml:space="preserve"> hours</w:t>
      </w:r>
      <w:r w:rsidR="00222827" w:rsidRPr="000146FC">
        <w:rPr>
          <w:sz w:val="18"/>
          <w:szCs w:val="18"/>
        </w:rPr>
        <w:t>.</w:t>
      </w:r>
    </w:p>
    <w:p w14:paraId="248B5753" w14:textId="77777777" w:rsidR="00EA7F95" w:rsidRPr="000146FC" w:rsidRDefault="00EA7F95" w:rsidP="00EA7F95">
      <w:pPr>
        <w:pStyle w:val="Heading4"/>
        <w:ind w:left="1620" w:hanging="360"/>
        <w:rPr>
          <w:sz w:val="18"/>
          <w:szCs w:val="18"/>
        </w:rPr>
      </w:pPr>
      <w:r w:rsidRPr="000146FC">
        <w:rPr>
          <w:sz w:val="18"/>
          <w:szCs w:val="18"/>
        </w:rPr>
        <w:t xml:space="preserve">Shelf Life: 1 year unopened. </w:t>
      </w:r>
    </w:p>
    <w:p w14:paraId="0E128E65" w14:textId="77777777" w:rsidR="005266BA" w:rsidRPr="000146FC" w:rsidRDefault="005266BA" w:rsidP="005266BA">
      <w:pPr>
        <w:pStyle w:val="Normal1"/>
        <w:rPr>
          <w:sz w:val="18"/>
          <w:szCs w:val="18"/>
        </w:rPr>
      </w:pPr>
    </w:p>
    <w:p w14:paraId="471644EE" w14:textId="7D9CF79E" w:rsidR="00EA7F95" w:rsidRPr="000146FC" w:rsidRDefault="00EA7F95" w:rsidP="00EA7F95">
      <w:pPr>
        <w:pStyle w:val="Heading3"/>
        <w:rPr>
          <w:sz w:val="18"/>
          <w:szCs w:val="18"/>
        </w:rPr>
      </w:pPr>
      <w:r w:rsidRPr="000146FC">
        <w:rPr>
          <w:sz w:val="18"/>
          <w:szCs w:val="18"/>
        </w:rPr>
        <w:t>Product Basis of Design:</w:t>
      </w:r>
      <w:r w:rsidR="005266BA" w:rsidRPr="000146FC">
        <w:rPr>
          <w:sz w:val="18"/>
          <w:szCs w:val="18"/>
        </w:rPr>
        <w:t xml:space="preserve"> </w:t>
      </w:r>
      <w:r w:rsidR="00D14AFB" w:rsidRPr="000146FC">
        <w:rPr>
          <w:sz w:val="18"/>
          <w:szCs w:val="18"/>
        </w:rPr>
        <w:t>PS108 Sodium Silicate</w:t>
      </w:r>
      <w:r w:rsidR="00D14AFB">
        <w:rPr>
          <w:sz w:val="18"/>
          <w:szCs w:val="18"/>
        </w:rPr>
        <w:t xml:space="preserve"> with Siliconate</w:t>
      </w:r>
      <w:r w:rsidR="00D14AFB" w:rsidRPr="000146FC">
        <w:rPr>
          <w:sz w:val="18"/>
          <w:szCs w:val="18"/>
        </w:rPr>
        <w:t xml:space="preserve"> Densifier WB Penetrating Sealer </w:t>
      </w:r>
      <w:r w:rsidR="00C430A6" w:rsidRPr="000146FC">
        <w:rPr>
          <w:sz w:val="18"/>
          <w:szCs w:val="18"/>
        </w:rPr>
        <w:t>manufactured by Concrete Sealers USA</w:t>
      </w:r>
      <w:r w:rsidR="00222827" w:rsidRPr="000146FC">
        <w:rPr>
          <w:sz w:val="18"/>
          <w:szCs w:val="18"/>
        </w:rPr>
        <w:t>.</w:t>
      </w:r>
    </w:p>
    <w:p w14:paraId="28F606B4" w14:textId="74580556" w:rsidR="005266BA" w:rsidRPr="000146FC" w:rsidRDefault="005266BA" w:rsidP="005266BA">
      <w:pPr>
        <w:pStyle w:val="Heading4"/>
        <w:ind w:left="1620" w:hanging="360"/>
        <w:rPr>
          <w:sz w:val="18"/>
          <w:szCs w:val="18"/>
        </w:rPr>
      </w:pPr>
      <w:r w:rsidRPr="000146FC">
        <w:rPr>
          <w:sz w:val="18"/>
          <w:szCs w:val="18"/>
        </w:rPr>
        <w:t xml:space="preserve">Product Description: </w:t>
      </w:r>
      <w:r w:rsidR="003F530B" w:rsidRPr="000146FC">
        <w:rPr>
          <w:sz w:val="18"/>
          <w:szCs w:val="18"/>
        </w:rPr>
        <w:t xml:space="preserve">PS108 is </w:t>
      </w:r>
      <w:r w:rsidR="003653B1" w:rsidRPr="000146FC">
        <w:rPr>
          <w:sz w:val="18"/>
          <w:szCs w:val="18"/>
        </w:rPr>
        <w:t xml:space="preserve">a </w:t>
      </w:r>
      <w:r w:rsidR="00D3068C" w:rsidRPr="000146FC">
        <w:rPr>
          <w:sz w:val="18"/>
          <w:szCs w:val="18"/>
        </w:rPr>
        <w:t xml:space="preserve">zero VOC, </w:t>
      </w:r>
      <w:r w:rsidR="003F530B" w:rsidRPr="000146FC">
        <w:rPr>
          <w:sz w:val="18"/>
          <w:szCs w:val="18"/>
        </w:rPr>
        <w:t>water based sodium</w:t>
      </w:r>
      <w:r w:rsidR="003653B1" w:rsidRPr="000146FC">
        <w:rPr>
          <w:sz w:val="18"/>
          <w:szCs w:val="18"/>
        </w:rPr>
        <w:t xml:space="preserve"> silicate solution</w:t>
      </w:r>
      <w:r w:rsidR="003F530B" w:rsidRPr="000146FC">
        <w:rPr>
          <w:sz w:val="18"/>
          <w:szCs w:val="18"/>
        </w:rPr>
        <w:t xml:space="preserve"> with a siliconate water and salt repellent</w:t>
      </w:r>
      <w:r w:rsidR="003653B1" w:rsidRPr="000146FC">
        <w:rPr>
          <w:sz w:val="18"/>
          <w:szCs w:val="18"/>
        </w:rPr>
        <w:t xml:space="preserve"> designed to penetrate unsealed cementitious surfaces to densify, harden, and increase the strength of the top layer of substrate while retaining breathability. PS10</w:t>
      </w:r>
      <w:r w:rsidR="003F530B" w:rsidRPr="000146FC">
        <w:rPr>
          <w:sz w:val="18"/>
          <w:szCs w:val="18"/>
        </w:rPr>
        <w:t>8</w:t>
      </w:r>
      <w:r w:rsidR="003653B1" w:rsidRPr="000146FC">
        <w:rPr>
          <w:sz w:val="18"/>
          <w:szCs w:val="18"/>
        </w:rPr>
        <w:t xml:space="preserve"> sealer chemically reacts with a surface and improves abrasion resistance and durability of a surface, provides protection against wear and traffic, reduces dust, and lowers surface maintenance</w:t>
      </w:r>
      <w:r w:rsidR="003F530B" w:rsidRPr="000146FC">
        <w:rPr>
          <w:sz w:val="18"/>
          <w:szCs w:val="18"/>
        </w:rPr>
        <w:t xml:space="preserve">. PS108 provides resistance to water, efflorescence, dirt buildup, mold and mildew, and salts and de-icing chemicals.  </w:t>
      </w:r>
    </w:p>
    <w:p w14:paraId="016BF0D3" w14:textId="6703CE75" w:rsidR="005266BA" w:rsidRPr="000146FC" w:rsidRDefault="005266BA" w:rsidP="005266BA">
      <w:pPr>
        <w:pStyle w:val="Heading4"/>
        <w:ind w:left="1620" w:hanging="360"/>
        <w:rPr>
          <w:sz w:val="18"/>
          <w:szCs w:val="18"/>
        </w:rPr>
      </w:pPr>
      <w:r w:rsidRPr="000146FC">
        <w:rPr>
          <w:sz w:val="18"/>
          <w:szCs w:val="18"/>
        </w:rPr>
        <w:t xml:space="preserve">Usage: [Machine troweled concrete surfaces], [Cementitious surfaces], [Polishing aid for burnished or polished concrete], </w:t>
      </w:r>
      <w:r w:rsidR="00443D67" w:rsidRPr="000146FC">
        <w:rPr>
          <w:sz w:val="18"/>
          <w:szCs w:val="18"/>
        </w:rPr>
        <w:t>or</w:t>
      </w:r>
      <w:r w:rsidRPr="000146FC">
        <w:rPr>
          <w:sz w:val="18"/>
          <w:szCs w:val="18"/>
        </w:rPr>
        <w:t xml:space="preserve"> [Sealing of concrete floors].</w:t>
      </w:r>
    </w:p>
    <w:p w14:paraId="2502826E" w14:textId="77777777" w:rsidR="005266BA" w:rsidRPr="000146FC" w:rsidRDefault="005266BA" w:rsidP="005266BA">
      <w:pPr>
        <w:pStyle w:val="Heading4"/>
        <w:ind w:left="1620" w:hanging="360"/>
        <w:rPr>
          <w:sz w:val="18"/>
          <w:szCs w:val="18"/>
        </w:rPr>
      </w:pPr>
      <w:r w:rsidRPr="000146FC">
        <w:rPr>
          <w:sz w:val="18"/>
          <w:szCs w:val="18"/>
        </w:rPr>
        <w:t xml:space="preserve">Environmental and Regulatory: </w:t>
      </w:r>
    </w:p>
    <w:p w14:paraId="6C527D24" w14:textId="77777777" w:rsidR="005266BA" w:rsidRPr="000146FC" w:rsidRDefault="005266BA" w:rsidP="005266BA">
      <w:pPr>
        <w:pStyle w:val="Heading4"/>
        <w:numPr>
          <w:ilvl w:val="4"/>
          <w:numId w:val="1"/>
        </w:numPr>
        <w:ind w:left="2340"/>
        <w:rPr>
          <w:sz w:val="18"/>
          <w:szCs w:val="18"/>
        </w:rPr>
      </w:pPr>
      <w:r w:rsidRPr="000146FC">
        <w:rPr>
          <w:sz w:val="18"/>
          <w:szCs w:val="18"/>
        </w:rPr>
        <w:t>Complies With: EPA, FDA, and OSHA requirements.</w:t>
      </w:r>
    </w:p>
    <w:p w14:paraId="3397C8D9" w14:textId="77777777" w:rsidR="005266BA" w:rsidRPr="000146FC" w:rsidRDefault="005266BA" w:rsidP="005266BA">
      <w:pPr>
        <w:pStyle w:val="Heading4"/>
        <w:numPr>
          <w:ilvl w:val="4"/>
          <w:numId w:val="1"/>
        </w:numPr>
        <w:ind w:left="2340"/>
        <w:rPr>
          <w:sz w:val="18"/>
          <w:szCs w:val="18"/>
        </w:rPr>
      </w:pPr>
      <w:r w:rsidRPr="000146FC">
        <w:rPr>
          <w:sz w:val="18"/>
          <w:szCs w:val="18"/>
        </w:rPr>
        <w:t>OSHA Hazard Communication Standard: Non-Hazardous under 29CFR 1910.1200.</w:t>
      </w:r>
    </w:p>
    <w:p w14:paraId="61010B51" w14:textId="77777777" w:rsidR="005266BA" w:rsidRPr="000146FC" w:rsidRDefault="005266BA" w:rsidP="005266BA">
      <w:pPr>
        <w:pStyle w:val="Heading4"/>
        <w:numPr>
          <w:ilvl w:val="4"/>
          <w:numId w:val="1"/>
        </w:numPr>
        <w:ind w:left="2340"/>
        <w:rPr>
          <w:sz w:val="18"/>
          <w:szCs w:val="18"/>
        </w:rPr>
      </w:pPr>
      <w:r w:rsidRPr="000146FC">
        <w:rPr>
          <w:sz w:val="18"/>
          <w:szCs w:val="18"/>
        </w:rPr>
        <w:t>VOC Content: Contains no solvents or VOCs.</w:t>
      </w:r>
    </w:p>
    <w:p w14:paraId="001BFE24" w14:textId="1485998E" w:rsidR="005266BA" w:rsidRPr="000146FC" w:rsidRDefault="005266BA" w:rsidP="005266BA">
      <w:pPr>
        <w:pStyle w:val="Heading4"/>
        <w:ind w:left="1620" w:hanging="360"/>
        <w:rPr>
          <w:sz w:val="18"/>
          <w:szCs w:val="18"/>
        </w:rPr>
      </w:pPr>
      <w:r w:rsidRPr="000146FC">
        <w:rPr>
          <w:sz w:val="18"/>
          <w:szCs w:val="18"/>
        </w:rPr>
        <w:t xml:space="preserve">Chemical Name or Class: </w:t>
      </w:r>
      <w:r w:rsidR="000F67D3" w:rsidRPr="000146FC">
        <w:rPr>
          <w:sz w:val="18"/>
          <w:szCs w:val="18"/>
        </w:rPr>
        <w:t>Sodium</w:t>
      </w:r>
      <w:r w:rsidRPr="000146FC">
        <w:rPr>
          <w:sz w:val="18"/>
          <w:szCs w:val="18"/>
        </w:rPr>
        <w:t xml:space="preserve"> </w:t>
      </w:r>
      <w:r w:rsidR="00002F65">
        <w:rPr>
          <w:sz w:val="18"/>
          <w:szCs w:val="18"/>
        </w:rPr>
        <w:t>S</w:t>
      </w:r>
      <w:r w:rsidRPr="000146FC">
        <w:rPr>
          <w:sz w:val="18"/>
          <w:szCs w:val="18"/>
        </w:rPr>
        <w:t>ilicate</w:t>
      </w:r>
      <w:r w:rsidR="00002F65">
        <w:rPr>
          <w:sz w:val="18"/>
          <w:szCs w:val="18"/>
        </w:rPr>
        <w:t xml:space="preserve"> w/ </w:t>
      </w:r>
      <w:proofErr w:type="spellStart"/>
      <w:r w:rsidR="00002F65">
        <w:rPr>
          <w:sz w:val="18"/>
          <w:szCs w:val="18"/>
        </w:rPr>
        <w:t>Siliconate</w:t>
      </w:r>
      <w:proofErr w:type="spellEnd"/>
      <w:r w:rsidR="00002F65">
        <w:rPr>
          <w:sz w:val="18"/>
          <w:szCs w:val="18"/>
        </w:rPr>
        <w:t>, 10 to 14 percent solids.</w:t>
      </w:r>
    </w:p>
    <w:p w14:paraId="4CF16B24" w14:textId="77777777" w:rsidR="005266BA" w:rsidRPr="000146FC" w:rsidRDefault="005266BA" w:rsidP="005266BA">
      <w:pPr>
        <w:pStyle w:val="Heading4"/>
        <w:ind w:left="1620" w:hanging="360"/>
        <w:rPr>
          <w:sz w:val="18"/>
          <w:szCs w:val="18"/>
        </w:rPr>
      </w:pPr>
      <w:r w:rsidRPr="000146FC">
        <w:rPr>
          <w:sz w:val="18"/>
          <w:szCs w:val="18"/>
        </w:rPr>
        <w:t>Carrier Type: Water based.</w:t>
      </w:r>
    </w:p>
    <w:p w14:paraId="64A82988" w14:textId="77777777" w:rsidR="005266BA" w:rsidRPr="000146FC" w:rsidRDefault="005266BA" w:rsidP="005266BA">
      <w:pPr>
        <w:pStyle w:val="Heading4"/>
        <w:ind w:left="1620" w:hanging="360"/>
        <w:rPr>
          <w:sz w:val="18"/>
          <w:szCs w:val="18"/>
        </w:rPr>
      </w:pPr>
      <w:r w:rsidRPr="000146FC">
        <w:rPr>
          <w:sz w:val="18"/>
          <w:szCs w:val="18"/>
        </w:rPr>
        <w:t>Boiling Point: 212 degrees Fahrenheit (100 degrees Celsius).</w:t>
      </w:r>
    </w:p>
    <w:p w14:paraId="224E2C63" w14:textId="090A8D37" w:rsidR="005266BA" w:rsidRPr="000146FC" w:rsidRDefault="005266BA" w:rsidP="005266BA">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002F65">
        <w:rPr>
          <w:sz w:val="18"/>
          <w:szCs w:val="18"/>
        </w:rPr>
        <w:t>9</w:t>
      </w:r>
      <w:r w:rsidRPr="000146FC">
        <w:rPr>
          <w:sz w:val="18"/>
          <w:szCs w:val="18"/>
        </w:rPr>
        <w:t>.</w:t>
      </w:r>
    </w:p>
    <w:p w14:paraId="2C098D9C" w14:textId="77777777" w:rsidR="005266BA" w:rsidRPr="000146FC" w:rsidRDefault="005266BA" w:rsidP="005266BA">
      <w:pPr>
        <w:pStyle w:val="Heading4"/>
        <w:ind w:left="1620" w:hanging="360"/>
        <w:rPr>
          <w:sz w:val="18"/>
          <w:szCs w:val="18"/>
        </w:rPr>
      </w:pPr>
      <w:r w:rsidRPr="000146FC">
        <w:rPr>
          <w:sz w:val="18"/>
          <w:szCs w:val="18"/>
        </w:rPr>
        <w:t>Percent Volatile by Volume: 0.</w:t>
      </w:r>
    </w:p>
    <w:p w14:paraId="058A63A1" w14:textId="77777777" w:rsidR="005266BA" w:rsidRPr="000146FC" w:rsidRDefault="005266BA" w:rsidP="005266BA">
      <w:pPr>
        <w:pStyle w:val="Heading4"/>
        <w:ind w:left="1620" w:hanging="360"/>
        <w:rPr>
          <w:sz w:val="18"/>
          <w:szCs w:val="18"/>
        </w:rPr>
      </w:pPr>
      <w:r w:rsidRPr="000146FC">
        <w:rPr>
          <w:sz w:val="18"/>
          <w:szCs w:val="18"/>
        </w:rPr>
        <w:t>Flashpoint: Greater than 212 degrees Fahrenheit (100 degrees Celsius).</w:t>
      </w:r>
    </w:p>
    <w:p w14:paraId="291CD5AE" w14:textId="77777777" w:rsidR="005266BA" w:rsidRPr="000146FC" w:rsidRDefault="005266BA" w:rsidP="005266BA">
      <w:pPr>
        <w:pStyle w:val="Heading4"/>
        <w:ind w:left="1620" w:hanging="360"/>
        <w:rPr>
          <w:sz w:val="18"/>
          <w:szCs w:val="18"/>
        </w:rPr>
      </w:pPr>
      <w:r w:rsidRPr="000146FC">
        <w:rPr>
          <w:sz w:val="18"/>
          <w:szCs w:val="18"/>
        </w:rPr>
        <w:t>Finish: Flat and clear, presenting a slight sheen with polishing.</w:t>
      </w:r>
    </w:p>
    <w:p w14:paraId="523E44E8" w14:textId="6693DEAD" w:rsidR="005266BA" w:rsidRPr="000146FC" w:rsidRDefault="005266BA" w:rsidP="005266BA">
      <w:pPr>
        <w:pStyle w:val="Heading4"/>
        <w:ind w:left="1620" w:hanging="360"/>
        <w:rPr>
          <w:sz w:val="18"/>
          <w:szCs w:val="18"/>
        </w:rPr>
      </w:pPr>
      <w:r w:rsidRPr="000146FC">
        <w:rPr>
          <w:sz w:val="18"/>
          <w:szCs w:val="18"/>
        </w:rPr>
        <w:t>Color: Clear</w:t>
      </w:r>
      <w:r w:rsidR="000D63B2" w:rsidRPr="000146FC">
        <w:rPr>
          <w:sz w:val="18"/>
          <w:szCs w:val="18"/>
        </w:rPr>
        <w:t xml:space="preserve"> to hazy.</w:t>
      </w:r>
    </w:p>
    <w:p w14:paraId="39E66A2C" w14:textId="77777777" w:rsidR="005266BA" w:rsidRPr="000146FC" w:rsidRDefault="005266BA" w:rsidP="005266BA">
      <w:pPr>
        <w:pStyle w:val="Heading4"/>
        <w:ind w:left="1620" w:hanging="360"/>
        <w:rPr>
          <w:sz w:val="18"/>
          <w:szCs w:val="18"/>
        </w:rPr>
      </w:pPr>
      <w:r w:rsidRPr="000146FC">
        <w:rPr>
          <w:sz w:val="18"/>
          <w:szCs w:val="18"/>
        </w:rPr>
        <w:t>Odor: Slight odor.</w:t>
      </w:r>
    </w:p>
    <w:p w14:paraId="5783F76B" w14:textId="0C49F946" w:rsidR="005266BA" w:rsidRPr="000146FC" w:rsidRDefault="00716BA1" w:rsidP="00222827">
      <w:pPr>
        <w:pStyle w:val="Heading4"/>
        <w:ind w:left="1620" w:hanging="360"/>
        <w:rPr>
          <w:sz w:val="18"/>
          <w:szCs w:val="18"/>
        </w:rPr>
      </w:pPr>
      <w:r w:rsidRPr="000146FC">
        <w:rPr>
          <w:sz w:val="18"/>
          <w:szCs w:val="18"/>
        </w:rPr>
        <w:t xml:space="preserve">Approximate </w:t>
      </w:r>
      <w:r w:rsidR="005266BA" w:rsidRPr="000146FC">
        <w:rPr>
          <w:sz w:val="18"/>
          <w:szCs w:val="18"/>
        </w:rPr>
        <w:t>Coverage Rate: 3</w:t>
      </w:r>
      <w:r w:rsidR="000D63B2" w:rsidRPr="000146FC">
        <w:rPr>
          <w:sz w:val="18"/>
          <w:szCs w:val="18"/>
        </w:rPr>
        <w:t>0</w:t>
      </w:r>
      <w:r w:rsidR="005266BA" w:rsidRPr="000146FC">
        <w:rPr>
          <w:sz w:val="18"/>
          <w:szCs w:val="18"/>
        </w:rPr>
        <w:t xml:space="preserve">0 to </w:t>
      </w:r>
      <w:r w:rsidR="000D63B2" w:rsidRPr="000146FC">
        <w:rPr>
          <w:sz w:val="18"/>
          <w:szCs w:val="18"/>
        </w:rPr>
        <w:t>4</w:t>
      </w:r>
      <w:r w:rsidR="00002F65">
        <w:rPr>
          <w:sz w:val="18"/>
          <w:szCs w:val="18"/>
        </w:rPr>
        <w:t>50</w:t>
      </w:r>
      <w:r w:rsidR="005266BA" w:rsidRPr="000146FC">
        <w:rPr>
          <w:sz w:val="18"/>
          <w:szCs w:val="18"/>
        </w:rPr>
        <w:t xml:space="preserve"> square feet per gallon</w:t>
      </w:r>
      <w:r w:rsidR="00222827" w:rsidRPr="000146FC">
        <w:rPr>
          <w:sz w:val="18"/>
          <w:szCs w:val="18"/>
        </w:rPr>
        <w:t xml:space="preserve"> for machine troweled and smooth surfaces.</w:t>
      </w:r>
    </w:p>
    <w:p w14:paraId="7CB7B11D" w14:textId="0F67EB9A" w:rsidR="005266BA" w:rsidRPr="000146FC" w:rsidRDefault="00935E1E" w:rsidP="005266BA">
      <w:pPr>
        <w:pStyle w:val="Heading4"/>
        <w:ind w:left="1620" w:hanging="360"/>
        <w:rPr>
          <w:sz w:val="18"/>
          <w:szCs w:val="18"/>
        </w:rPr>
      </w:pPr>
      <w:r w:rsidRPr="000146FC">
        <w:rPr>
          <w:sz w:val="18"/>
          <w:szCs w:val="18"/>
        </w:rPr>
        <w:t xml:space="preserve">Approximate </w:t>
      </w:r>
      <w:r w:rsidR="005266BA" w:rsidRPr="000146FC">
        <w:rPr>
          <w:sz w:val="18"/>
          <w:szCs w:val="18"/>
        </w:rPr>
        <w:t xml:space="preserve">Drying Time: </w:t>
      </w:r>
    </w:p>
    <w:p w14:paraId="2E129F4C" w14:textId="6ED07980" w:rsidR="005266BA" w:rsidRPr="000146FC" w:rsidRDefault="005266BA" w:rsidP="005266BA">
      <w:pPr>
        <w:pStyle w:val="Heading4"/>
        <w:numPr>
          <w:ilvl w:val="4"/>
          <w:numId w:val="1"/>
        </w:numPr>
        <w:ind w:left="2340"/>
        <w:rPr>
          <w:sz w:val="18"/>
          <w:szCs w:val="18"/>
        </w:rPr>
      </w:pPr>
      <w:r w:rsidRPr="000146FC">
        <w:rPr>
          <w:sz w:val="18"/>
          <w:szCs w:val="18"/>
        </w:rPr>
        <w:t xml:space="preserve">To Touch: 1 to </w:t>
      </w:r>
      <w:r w:rsidR="00002F65">
        <w:rPr>
          <w:sz w:val="18"/>
          <w:szCs w:val="18"/>
        </w:rPr>
        <w:t>3</w:t>
      </w:r>
      <w:r w:rsidRPr="000146FC">
        <w:rPr>
          <w:sz w:val="18"/>
          <w:szCs w:val="18"/>
        </w:rPr>
        <w:t xml:space="preserve"> hours.</w:t>
      </w:r>
    </w:p>
    <w:p w14:paraId="6DF15567" w14:textId="2EA67936" w:rsidR="00B23A6C" w:rsidRPr="000146FC" w:rsidRDefault="005266BA" w:rsidP="00B23A6C">
      <w:pPr>
        <w:pStyle w:val="Heading4"/>
        <w:numPr>
          <w:ilvl w:val="4"/>
          <w:numId w:val="1"/>
        </w:numPr>
        <w:ind w:left="2340"/>
        <w:rPr>
          <w:sz w:val="18"/>
          <w:szCs w:val="18"/>
        </w:rPr>
      </w:pPr>
      <w:r w:rsidRPr="000146FC">
        <w:rPr>
          <w:sz w:val="18"/>
          <w:szCs w:val="18"/>
        </w:rPr>
        <w:t xml:space="preserve">Traffic: </w:t>
      </w:r>
      <w:r w:rsidR="00002F65">
        <w:rPr>
          <w:sz w:val="18"/>
          <w:szCs w:val="18"/>
        </w:rPr>
        <w:t>6</w:t>
      </w:r>
      <w:r w:rsidRPr="000146FC">
        <w:rPr>
          <w:sz w:val="18"/>
          <w:szCs w:val="18"/>
        </w:rPr>
        <w:t xml:space="preserve"> to </w:t>
      </w:r>
      <w:r w:rsidR="00002F65">
        <w:rPr>
          <w:sz w:val="18"/>
          <w:szCs w:val="18"/>
        </w:rPr>
        <w:t>12</w:t>
      </w:r>
      <w:r w:rsidRPr="000146FC">
        <w:rPr>
          <w:sz w:val="18"/>
          <w:szCs w:val="18"/>
        </w:rPr>
        <w:t xml:space="preserve"> hours</w:t>
      </w:r>
      <w:r w:rsidR="00222827" w:rsidRPr="000146FC">
        <w:rPr>
          <w:sz w:val="18"/>
          <w:szCs w:val="18"/>
        </w:rPr>
        <w:t>.</w:t>
      </w:r>
    </w:p>
    <w:p w14:paraId="177098BF" w14:textId="6C2BF8B6" w:rsidR="005266BA" w:rsidRDefault="005266BA" w:rsidP="00B23A6C">
      <w:pPr>
        <w:pStyle w:val="Heading4"/>
        <w:ind w:left="1620" w:hanging="360"/>
        <w:rPr>
          <w:sz w:val="18"/>
          <w:szCs w:val="18"/>
        </w:rPr>
      </w:pPr>
      <w:r w:rsidRPr="000146FC">
        <w:rPr>
          <w:sz w:val="18"/>
          <w:szCs w:val="18"/>
        </w:rPr>
        <w:t xml:space="preserve">Shelf Life: 1 year unopened. </w:t>
      </w:r>
    </w:p>
    <w:p w14:paraId="49708A65" w14:textId="77777777" w:rsidR="00002F65" w:rsidRDefault="00002F65" w:rsidP="00002F65">
      <w:pPr>
        <w:pStyle w:val="Normal1"/>
      </w:pPr>
    </w:p>
    <w:p w14:paraId="17F71B97" w14:textId="1CD31FB7" w:rsidR="00002F65" w:rsidRPr="000146FC" w:rsidRDefault="00002F65" w:rsidP="00002F65">
      <w:pPr>
        <w:pStyle w:val="Heading3"/>
      </w:pPr>
      <w:r w:rsidRPr="000146FC">
        <w:t>Product Basis of Design: PS1</w:t>
      </w:r>
      <w:r>
        <w:t>12</w:t>
      </w:r>
      <w:r w:rsidRPr="000146FC">
        <w:t xml:space="preserve"> </w:t>
      </w:r>
      <w:r>
        <w:t xml:space="preserve">Colloidal Silica Densifier </w:t>
      </w:r>
      <w:r w:rsidRPr="000146FC">
        <w:t>WB Penetrating Sealer manufactured by Concrete Sealers USA.</w:t>
      </w:r>
    </w:p>
    <w:p w14:paraId="7DEA23B4" w14:textId="64D95880" w:rsidR="00002F65" w:rsidRPr="00F2676F" w:rsidRDefault="00002F65" w:rsidP="00002F65">
      <w:pPr>
        <w:pStyle w:val="Heading4"/>
        <w:ind w:left="1620" w:hanging="360"/>
        <w:rPr>
          <w:sz w:val="18"/>
          <w:szCs w:val="18"/>
        </w:rPr>
      </w:pPr>
      <w:r w:rsidRPr="000146FC">
        <w:rPr>
          <w:sz w:val="18"/>
          <w:szCs w:val="18"/>
        </w:rPr>
        <w:t xml:space="preserve">Product Description: </w:t>
      </w:r>
      <w:r w:rsidR="00F2676F" w:rsidRPr="00F2676F">
        <w:rPr>
          <w:sz w:val="18"/>
          <w:szCs w:val="18"/>
        </w:rPr>
        <w:t xml:space="preserve">PS112 is a </w:t>
      </w:r>
      <w:proofErr w:type="gramStart"/>
      <w:r w:rsidR="00F2676F" w:rsidRPr="00F2676F">
        <w:rPr>
          <w:sz w:val="18"/>
          <w:szCs w:val="18"/>
        </w:rPr>
        <w:t>state of the art</w:t>
      </w:r>
      <w:proofErr w:type="gramEnd"/>
      <w:r w:rsidR="00F2676F" w:rsidRPr="00F2676F">
        <w:rPr>
          <w:sz w:val="18"/>
          <w:szCs w:val="18"/>
        </w:rPr>
        <w:t xml:space="preserve"> residual free colloidal silica densifier concentrate designed to penetrate into most unsealed cementitious surfaces to densify, harden, and increase the strength of the top layer of a substrate while retaining its breathability. It is an electrostatically charged stable dispersion of 99.5% pure silica nanoparticles in an ultra low surface tension liquid solution. The low viscosity and 4-8 nm particle size allow it to penetrate deeply into a concrete surface and react rapidly and efficiently. The PS112 chemically reacts with calcium hydroxide within the matrix structure of concrete to form added Calcium Silicate Hydrate (CSH) which is the main binder in concrete. The PS112 also reacts with silica within the concrete surface as well as itself to further add density to the treated surface. It is easier and more efficient to apply than traditional sodium silicate densifiers, will not contribute to ASR (Alkali Silica Reaction), and will not leave behind stubborn mineral salt deposits with over application. It is an ideal treatment for machine troweled, burnished, or polished concrete surfaces. The PS112 improves the abrasion resistance and durability of a surface, provides long term protection against wear and traffic, reduces dusting not caused by actual surface defects, and lowers the overall maintenance of a surface. It is environmentally friendly, zero VOC, non-flammable, non yellowing, and odorless. PS112 has a clear appearance. Upon proper application, the substrate will have little, or no, noticeable change in appearance when dry. It can serve as a concrete polishing aid by producing better initial surface hardness that reduces polishing time and yields a smoother and denser burnished or polished surface. A polished appearance can normally be imparted to burnished or polished surfaces by applying with polishing pads and then buffing with a white pad. 5 gallons will yield 25 gallons when diluted 4:1 with clean water.</w:t>
      </w:r>
      <w:r w:rsidRPr="00F2676F">
        <w:rPr>
          <w:sz w:val="18"/>
          <w:szCs w:val="18"/>
        </w:rPr>
        <w:t xml:space="preserve">  </w:t>
      </w:r>
    </w:p>
    <w:p w14:paraId="1A68A4E8" w14:textId="77777777" w:rsidR="00002F65" w:rsidRPr="000146FC" w:rsidRDefault="00002F65" w:rsidP="00002F65">
      <w:pPr>
        <w:pStyle w:val="Heading4"/>
        <w:ind w:left="1620" w:hanging="360"/>
        <w:rPr>
          <w:sz w:val="18"/>
          <w:szCs w:val="18"/>
        </w:rPr>
      </w:pPr>
      <w:r w:rsidRPr="000146FC">
        <w:rPr>
          <w:sz w:val="18"/>
          <w:szCs w:val="18"/>
        </w:rPr>
        <w:t>Usage: [Machine troweled concrete surfaces], [Cementitious surfaces], [Polishing aid for burnished or polished concrete], or [Sealing of concrete floors].</w:t>
      </w:r>
    </w:p>
    <w:p w14:paraId="3B8B1D24" w14:textId="77777777" w:rsidR="00002F65" w:rsidRPr="000146FC" w:rsidRDefault="00002F65" w:rsidP="00002F65">
      <w:pPr>
        <w:pStyle w:val="Heading4"/>
        <w:ind w:left="1620" w:hanging="360"/>
        <w:rPr>
          <w:sz w:val="18"/>
          <w:szCs w:val="18"/>
        </w:rPr>
      </w:pPr>
      <w:r w:rsidRPr="000146FC">
        <w:rPr>
          <w:sz w:val="18"/>
          <w:szCs w:val="18"/>
        </w:rPr>
        <w:t xml:space="preserve">Environmental and Regulatory: </w:t>
      </w:r>
    </w:p>
    <w:p w14:paraId="62E9C525" w14:textId="77777777" w:rsidR="00002F65" w:rsidRPr="000146FC" w:rsidRDefault="00002F65" w:rsidP="00002F65">
      <w:pPr>
        <w:pStyle w:val="Heading4"/>
        <w:numPr>
          <w:ilvl w:val="4"/>
          <w:numId w:val="1"/>
        </w:numPr>
        <w:ind w:left="2340"/>
        <w:rPr>
          <w:sz w:val="18"/>
          <w:szCs w:val="18"/>
        </w:rPr>
      </w:pPr>
      <w:r w:rsidRPr="000146FC">
        <w:rPr>
          <w:sz w:val="18"/>
          <w:szCs w:val="18"/>
        </w:rPr>
        <w:t>Complies With: EPA, FDA, and OSHA requirements.</w:t>
      </w:r>
    </w:p>
    <w:p w14:paraId="3D3CF8D4" w14:textId="77777777" w:rsidR="00002F65" w:rsidRPr="000146FC" w:rsidRDefault="00002F65" w:rsidP="00002F65">
      <w:pPr>
        <w:pStyle w:val="Heading4"/>
        <w:numPr>
          <w:ilvl w:val="4"/>
          <w:numId w:val="1"/>
        </w:numPr>
        <w:ind w:left="2340"/>
        <w:rPr>
          <w:sz w:val="18"/>
          <w:szCs w:val="18"/>
        </w:rPr>
      </w:pPr>
      <w:r w:rsidRPr="000146FC">
        <w:rPr>
          <w:sz w:val="18"/>
          <w:szCs w:val="18"/>
        </w:rPr>
        <w:t>OSHA Hazard Communication Standard: Non-Hazardous under 29CFR 1910.1200.</w:t>
      </w:r>
    </w:p>
    <w:p w14:paraId="6722B56E" w14:textId="77777777" w:rsidR="00002F65" w:rsidRPr="000146FC" w:rsidRDefault="00002F65" w:rsidP="00002F65">
      <w:pPr>
        <w:pStyle w:val="Heading4"/>
        <w:numPr>
          <w:ilvl w:val="4"/>
          <w:numId w:val="1"/>
        </w:numPr>
        <w:ind w:left="2340"/>
        <w:rPr>
          <w:sz w:val="18"/>
          <w:szCs w:val="18"/>
        </w:rPr>
      </w:pPr>
      <w:r w:rsidRPr="000146FC">
        <w:rPr>
          <w:sz w:val="18"/>
          <w:szCs w:val="18"/>
        </w:rPr>
        <w:t>VOC Content: Contains no solvents or VOCs.</w:t>
      </w:r>
    </w:p>
    <w:p w14:paraId="399723B0" w14:textId="01BC427C" w:rsidR="00002F65" w:rsidRPr="000146FC" w:rsidRDefault="00002F65" w:rsidP="00002F65">
      <w:pPr>
        <w:pStyle w:val="Heading4"/>
        <w:ind w:left="1620" w:hanging="360"/>
        <w:rPr>
          <w:sz w:val="18"/>
          <w:szCs w:val="18"/>
        </w:rPr>
      </w:pPr>
      <w:r w:rsidRPr="000146FC">
        <w:rPr>
          <w:sz w:val="18"/>
          <w:szCs w:val="18"/>
        </w:rPr>
        <w:lastRenderedPageBreak/>
        <w:t>Chemical Name or Class: S</w:t>
      </w:r>
      <w:r>
        <w:rPr>
          <w:sz w:val="18"/>
          <w:szCs w:val="18"/>
        </w:rPr>
        <w:t>ilicon Dioxide, 13 to 16 percent solids.</w:t>
      </w:r>
    </w:p>
    <w:p w14:paraId="7640F1E6" w14:textId="77777777" w:rsidR="00002F65" w:rsidRPr="000146FC" w:rsidRDefault="00002F65" w:rsidP="00002F65">
      <w:pPr>
        <w:pStyle w:val="Heading4"/>
        <w:ind w:left="1620" w:hanging="360"/>
        <w:rPr>
          <w:sz w:val="18"/>
          <w:szCs w:val="18"/>
        </w:rPr>
      </w:pPr>
      <w:r w:rsidRPr="000146FC">
        <w:rPr>
          <w:sz w:val="18"/>
          <w:szCs w:val="18"/>
        </w:rPr>
        <w:t>Carrier Type: Water based.</w:t>
      </w:r>
    </w:p>
    <w:p w14:paraId="348CF207" w14:textId="77777777" w:rsidR="00002F65" w:rsidRPr="000146FC" w:rsidRDefault="00002F65" w:rsidP="00002F65">
      <w:pPr>
        <w:pStyle w:val="Heading4"/>
        <w:ind w:left="1620" w:hanging="360"/>
        <w:rPr>
          <w:sz w:val="18"/>
          <w:szCs w:val="18"/>
        </w:rPr>
      </w:pPr>
      <w:r w:rsidRPr="000146FC">
        <w:rPr>
          <w:sz w:val="18"/>
          <w:szCs w:val="18"/>
        </w:rPr>
        <w:t>Boiling Point: 212 degrees Fahrenheit (100 degrees Celsius).</w:t>
      </w:r>
    </w:p>
    <w:p w14:paraId="1E2DB88F" w14:textId="4F02159C" w:rsidR="00002F65" w:rsidRPr="000146FC" w:rsidRDefault="00002F65" w:rsidP="00002F65">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F2676F">
        <w:rPr>
          <w:sz w:val="18"/>
          <w:szCs w:val="18"/>
        </w:rPr>
        <w:t>10</w:t>
      </w:r>
      <w:r w:rsidRPr="000146FC">
        <w:rPr>
          <w:sz w:val="18"/>
          <w:szCs w:val="18"/>
        </w:rPr>
        <w:t>.</w:t>
      </w:r>
    </w:p>
    <w:p w14:paraId="5B0DFA66" w14:textId="77777777" w:rsidR="00002F65" w:rsidRPr="000146FC" w:rsidRDefault="00002F65" w:rsidP="00002F65">
      <w:pPr>
        <w:pStyle w:val="Heading4"/>
        <w:ind w:left="1620" w:hanging="360"/>
        <w:rPr>
          <w:sz w:val="18"/>
          <w:szCs w:val="18"/>
        </w:rPr>
      </w:pPr>
      <w:r w:rsidRPr="000146FC">
        <w:rPr>
          <w:sz w:val="18"/>
          <w:szCs w:val="18"/>
        </w:rPr>
        <w:t>Percent Volatile by Volume: 0.</w:t>
      </w:r>
    </w:p>
    <w:p w14:paraId="424BFA97" w14:textId="77777777" w:rsidR="00002F65" w:rsidRPr="000146FC" w:rsidRDefault="00002F65" w:rsidP="00002F65">
      <w:pPr>
        <w:pStyle w:val="Heading4"/>
        <w:ind w:left="1620" w:hanging="360"/>
        <w:rPr>
          <w:sz w:val="18"/>
          <w:szCs w:val="18"/>
        </w:rPr>
      </w:pPr>
      <w:r w:rsidRPr="000146FC">
        <w:rPr>
          <w:sz w:val="18"/>
          <w:szCs w:val="18"/>
        </w:rPr>
        <w:t>Flashpoint: Greater than 212 degrees Fahrenheit (100 degrees Celsius).</w:t>
      </w:r>
    </w:p>
    <w:p w14:paraId="77D93D08" w14:textId="77777777" w:rsidR="00002F65" w:rsidRPr="000146FC" w:rsidRDefault="00002F65" w:rsidP="00002F65">
      <w:pPr>
        <w:pStyle w:val="Heading4"/>
        <w:ind w:left="1620" w:hanging="360"/>
        <w:rPr>
          <w:sz w:val="18"/>
          <w:szCs w:val="18"/>
        </w:rPr>
      </w:pPr>
      <w:r w:rsidRPr="000146FC">
        <w:rPr>
          <w:sz w:val="18"/>
          <w:szCs w:val="18"/>
        </w:rPr>
        <w:t>Finish: Flat and clear, presenting a slight sheen with polishing.</w:t>
      </w:r>
    </w:p>
    <w:p w14:paraId="6407555D" w14:textId="77777777" w:rsidR="00002F65" w:rsidRPr="000146FC" w:rsidRDefault="00002F65" w:rsidP="00002F65">
      <w:pPr>
        <w:pStyle w:val="Heading4"/>
        <w:ind w:left="1620" w:hanging="360"/>
        <w:rPr>
          <w:sz w:val="18"/>
          <w:szCs w:val="18"/>
        </w:rPr>
      </w:pPr>
      <w:r w:rsidRPr="000146FC">
        <w:rPr>
          <w:sz w:val="18"/>
          <w:szCs w:val="18"/>
        </w:rPr>
        <w:t>Color: Clear to hazy.</w:t>
      </w:r>
    </w:p>
    <w:p w14:paraId="0862BB90" w14:textId="77777777" w:rsidR="00002F65" w:rsidRPr="000146FC" w:rsidRDefault="00002F65" w:rsidP="00002F65">
      <w:pPr>
        <w:pStyle w:val="Heading4"/>
        <w:ind w:left="1620" w:hanging="360"/>
        <w:rPr>
          <w:sz w:val="18"/>
          <w:szCs w:val="18"/>
        </w:rPr>
      </w:pPr>
      <w:r w:rsidRPr="000146FC">
        <w:rPr>
          <w:sz w:val="18"/>
          <w:szCs w:val="18"/>
        </w:rPr>
        <w:t>Odor: Slight odor.</w:t>
      </w:r>
    </w:p>
    <w:p w14:paraId="4EC23092" w14:textId="428F40FB" w:rsidR="00002F65" w:rsidRPr="000146FC" w:rsidRDefault="00002F65" w:rsidP="00002F65">
      <w:pPr>
        <w:pStyle w:val="Heading4"/>
        <w:ind w:left="1620" w:hanging="360"/>
        <w:rPr>
          <w:sz w:val="18"/>
          <w:szCs w:val="18"/>
        </w:rPr>
      </w:pPr>
      <w:r w:rsidRPr="000146FC">
        <w:rPr>
          <w:sz w:val="18"/>
          <w:szCs w:val="18"/>
        </w:rPr>
        <w:t>Approximate Coverage Rate: 300 to 4</w:t>
      </w:r>
      <w:r>
        <w:rPr>
          <w:sz w:val="18"/>
          <w:szCs w:val="18"/>
        </w:rPr>
        <w:t>50</w:t>
      </w:r>
      <w:r w:rsidRPr="000146FC">
        <w:rPr>
          <w:sz w:val="18"/>
          <w:szCs w:val="18"/>
        </w:rPr>
        <w:t xml:space="preserve"> square feet per gallon for machine troweled and smooth surfaces</w:t>
      </w:r>
      <w:r w:rsidR="00F2676F">
        <w:rPr>
          <w:sz w:val="18"/>
          <w:szCs w:val="18"/>
        </w:rPr>
        <w:t xml:space="preserve"> and 400 to 600 square feet per gallon for polished concrete</w:t>
      </w:r>
      <w:r w:rsidRPr="000146FC">
        <w:rPr>
          <w:sz w:val="18"/>
          <w:szCs w:val="18"/>
        </w:rPr>
        <w:t>.</w:t>
      </w:r>
    </w:p>
    <w:p w14:paraId="0ACE1FCB" w14:textId="77777777" w:rsidR="00002F65" w:rsidRPr="000146FC" w:rsidRDefault="00002F65" w:rsidP="00002F65">
      <w:pPr>
        <w:pStyle w:val="Heading4"/>
        <w:ind w:left="1620" w:hanging="360"/>
        <w:rPr>
          <w:sz w:val="18"/>
          <w:szCs w:val="18"/>
        </w:rPr>
      </w:pPr>
      <w:r w:rsidRPr="000146FC">
        <w:rPr>
          <w:sz w:val="18"/>
          <w:szCs w:val="18"/>
        </w:rPr>
        <w:t xml:space="preserve">Approximate Drying Time: </w:t>
      </w:r>
    </w:p>
    <w:p w14:paraId="20A65E8D" w14:textId="00308DBD" w:rsidR="00002F65" w:rsidRPr="000146FC" w:rsidRDefault="00002F65" w:rsidP="00002F65">
      <w:pPr>
        <w:pStyle w:val="Heading4"/>
        <w:numPr>
          <w:ilvl w:val="4"/>
          <w:numId w:val="1"/>
        </w:numPr>
        <w:ind w:left="2340"/>
        <w:rPr>
          <w:sz w:val="18"/>
          <w:szCs w:val="18"/>
        </w:rPr>
      </w:pPr>
      <w:r w:rsidRPr="000146FC">
        <w:rPr>
          <w:sz w:val="18"/>
          <w:szCs w:val="18"/>
        </w:rPr>
        <w:t>To Touch: 1 hour.</w:t>
      </w:r>
    </w:p>
    <w:p w14:paraId="29861CB8" w14:textId="46E786E6" w:rsidR="00002F65" w:rsidRPr="000146FC" w:rsidRDefault="00002F65" w:rsidP="00002F65">
      <w:pPr>
        <w:pStyle w:val="Heading4"/>
        <w:numPr>
          <w:ilvl w:val="4"/>
          <w:numId w:val="1"/>
        </w:numPr>
        <w:ind w:left="2340"/>
        <w:rPr>
          <w:sz w:val="18"/>
          <w:szCs w:val="18"/>
        </w:rPr>
      </w:pPr>
      <w:r w:rsidRPr="000146FC">
        <w:rPr>
          <w:sz w:val="18"/>
          <w:szCs w:val="18"/>
        </w:rPr>
        <w:t xml:space="preserve">Traffic: </w:t>
      </w:r>
      <w:r w:rsidR="00F2676F">
        <w:rPr>
          <w:sz w:val="18"/>
          <w:szCs w:val="18"/>
        </w:rPr>
        <w:t xml:space="preserve">1 </w:t>
      </w:r>
      <w:r w:rsidRPr="000146FC">
        <w:rPr>
          <w:sz w:val="18"/>
          <w:szCs w:val="18"/>
        </w:rPr>
        <w:t xml:space="preserve">to </w:t>
      </w:r>
      <w:r>
        <w:rPr>
          <w:sz w:val="18"/>
          <w:szCs w:val="18"/>
        </w:rPr>
        <w:t>2</w:t>
      </w:r>
      <w:r w:rsidRPr="000146FC">
        <w:rPr>
          <w:sz w:val="18"/>
          <w:szCs w:val="18"/>
        </w:rPr>
        <w:t xml:space="preserve"> hours.</w:t>
      </w:r>
    </w:p>
    <w:p w14:paraId="19087BFD" w14:textId="77777777" w:rsidR="00002F65" w:rsidRPr="000146FC" w:rsidRDefault="00002F65" w:rsidP="00002F65">
      <w:pPr>
        <w:pStyle w:val="Heading4"/>
        <w:ind w:left="1620" w:hanging="360"/>
        <w:rPr>
          <w:sz w:val="18"/>
          <w:szCs w:val="18"/>
        </w:rPr>
      </w:pPr>
      <w:r w:rsidRPr="000146FC">
        <w:rPr>
          <w:sz w:val="18"/>
          <w:szCs w:val="18"/>
        </w:rPr>
        <w:t xml:space="preserve">Shelf Life: 1 year unopened. </w:t>
      </w:r>
    </w:p>
    <w:bookmarkEnd w:id="33"/>
    <w:p w14:paraId="6853AA68" w14:textId="77777777" w:rsidR="00294008" w:rsidRPr="000146FC" w:rsidRDefault="00294008" w:rsidP="00294008">
      <w:pPr>
        <w:pStyle w:val="Normal1"/>
        <w:rPr>
          <w:sz w:val="18"/>
          <w:szCs w:val="18"/>
        </w:rPr>
      </w:pPr>
    </w:p>
    <w:p w14:paraId="000000B6" w14:textId="77777777" w:rsidR="00BF2C69" w:rsidRPr="000146FC" w:rsidRDefault="00092377" w:rsidP="00385E88">
      <w:pPr>
        <w:pStyle w:val="Heading1"/>
        <w:numPr>
          <w:ilvl w:val="0"/>
          <w:numId w:val="7"/>
        </w:numPr>
        <w:rPr>
          <w:sz w:val="18"/>
          <w:szCs w:val="18"/>
        </w:rPr>
      </w:pPr>
      <w:bookmarkStart w:id="40" w:name="_heading=h.3q5sasy" w:colFirst="0" w:colLast="0"/>
      <w:bookmarkEnd w:id="40"/>
      <w:r w:rsidRPr="000146FC">
        <w:rPr>
          <w:sz w:val="18"/>
          <w:szCs w:val="18"/>
        </w:rPr>
        <w:t>EXECUTION</w:t>
      </w:r>
    </w:p>
    <w:p w14:paraId="000000B7" w14:textId="77777777" w:rsidR="00BF2C69" w:rsidRPr="000146FC" w:rsidRDefault="00092377">
      <w:pPr>
        <w:pStyle w:val="Heading2"/>
        <w:numPr>
          <w:ilvl w:val="1"/>
          <w:numId w:val="2"/>
        </w:numPr>
        <w:ind w:hanging="504"/>
        <w:rPr>
          <w:sz w:val="18"/>
          <w:szCs w:val="18"/>
        </w:rPr>
      </w:pPr>
      <w:r w:rsidRPr="000146FC">
        <w:rPr>
          <w:sz w:val="18"/>
          <w:szCs w:val="18"/>
        </w:rPr>
        <w:t>EXAMINATION</w:t>
      </w:r>
    </w:p>
    <w:p w14:paraId="6BD4945F" w14:textId="77777777" w:rsidR="00BB3C0D" w:rsidRPr="000146FC" w:rsidRDefault="00092377">
      <w:pPr>
        <w:pStyle w:val="Heading3"/>
        <w:numPr>
          <w:ilvl w:val="2"/>
          <w:numId w:val="2"/>
        </w:numPr>
        <w:rPr>
          <w:sz w:val="18"/>
          <w:szCs w:val="18"/>
        </w:rPr>
      </w:pPr>
      <w:bookmarkStart w:id="41" w:name="_heading=h.25b2l0r" w:colFirst="0" w:colLast="0"/>
      <w:bookmarkEnd w:id="41"/>
      <w:r w:rsidRPr="000146FC">
        <w:rPr>
          <w:sz w:val="18"/>
          <w:szCs w:val="18"/>
        </w:rPr>
        <w:t xml:space="preserve">Examine Project conditions and completed Work and verify that </w:t>
      </w:r>
      <w:r w:rsidR="00BB3C0D" w:rsidRPr="000146FC">
        <w:rPr>
          <w:sz w:val="18"/>
          <w:szCs w:val="18"/>
        </w:rPr>
        <w:t xml:space="preserve">substrates have been properly prepared. </w:t>
      </w:r>
    </w:p>
    <w:p w14:paraId="000000BB" w14:textId="105D7169" w:rsidR="00BF2C69" w:rsidRPr="000146FC" w:rsidRDefault="00BB3C0D">
      <w:pPr>
        <w:pStyle w:val="Heading3"/>
        <w:numPr>
          <w:ilvl w:val="2"/>
          <w:numId w:val="2"/>
        </w:numPr>
        <w:rPr>
          <w:sz w:val="18"/>
          <w:szCs w:val="18"/>
        </w:rPr>
      </w:pPr>
      <w:r w:rsidRPr="000146FC">
        <w:rPr>
          <w:sz w:val="18"/>
          <w:szCs w:val="18"/>
        </w:rPr>
        <w:t>If another installer is responsible for preparing the substrate, notify the Architect in writing of unsatisfactory substrate.</w:t>
      </w:r>
    </w:p>
    <w:p w14:paraId="000000BC" w14:textId="77777777" w:rsidR="00BF2C69" w:rsidRPr="000146FC" w:rsidRDefault="00092377">
      <w:pPr>
        <w:pStyle w:val="Heading3"/>
        <w:numPr>
          <w:ilvl w:val="2"/>
          <w:numId w:val="2"/>
        </w:numPr>
        <w:rPr>
          <w:sz w:val="18"/>
          <w:szCs w:val="18"/>
        </w:rPr>
      </w:pPr>
      <w:r w:rsidRPr="000146FC">
        <w:rPr>
          <w:sz w:val="18"/>
          <w:szCs w:val="18"/>
        </w:rPr>
        <w:t>Immediately correct all deficiencies and conditions which would cause improper execution of Work specified in this Section and subsequent Work.</w:t>
      </w:r>
    </w:p>
    <w:p w14:paraId="000000BD" w14:textId="77777777" w:rsidR="00BF2C69" w:rsidRPr="000146FC" w:rsidRDefault="00092377">
      <w:pPr>
        <w:pStyle w:val="Heading3"/>
        <w:numPr>
          <w:ilvl w:val="2"/>
          <w:numId w:val="2"/>
        </w:numPr>
        <w:rPr>
          <w:sz w:val="18"/>
          <w:szCs w:val="18"/>
        </w:rPr>
      </w:pPr>
      <w:r w:rsidRPr="000146FC">
        <w:rPr>
          <w:sz w:val="18"/>
          <w:szCs w:val="18"/>
        </w:rPr>
        <w:t>Proceeding with Work specified in this Section shall be interpreted to mean that all conditions were determined to be acceptable prior to start of Work.</w:t>
      </w:r>
    </w:p>
    <w:p w14:paraId="000000BE" w14:textId="77777777" w:rsidR="00BF2C69" w:rsidRPr="000146FC" w:rsidRDefault="00092377">
      <w:pPr>
        <w:pStyle w:val="Heading2"/>
        <w:numPr>
          <w:ilvl w:val="1"/>
          <w:numId w:val="2"/>
        </w:numPr>
        <w:ind w:hanging="504"/>
        <w:rPr>
          <w:sz w:val="18"/>
          <w:szCs w:val="18"/>
        </w:rPr>
      </w:pPr>
      <w:r w:rsidRPr="000146FC">
        <w:rPr>
          <w:sz w:val="18"/>
          <w:szCs w:val="18"/>
        </w:rPr>
        <w:t>PREPARATION</w:t>
      </w:r>
    </w:p>
    <w:p w14:paraId="000000C2" w14:textId="3BE04884" w:rsidR="00BF2C69" w:rsidRPr="000146FC" w:rsidRDefault="00092377">
      <w:pPr>
        <w:pStyle w:val="Heading3"/>
        <w:numPr>
          <w:ilvl w:val="2"/>
          <w:numId w:val="2"/>
        </w:numPr>
        <w:rPr>
          <w:sz w:val="18"/>
          <w:szCs w:val="18"/>
        </w:rPr>
      </w:pPr>
      <w:bookmarkStart w:id="42" w:name="_heading=h.kgcv8k" w:colFirst="0" w:colLast="0"/>
      <w:bookmarkEnd w:id="42"/>
      <w:r w:rsidRPr="000146FC">
        <w:rPr>
          <w:sz w:val="18"/>
          <w:szCs w:val="18"/>
        </w:rPr>
        <w:t xml:space="preserve">Protection: </w:t>
      </w:r>
      <w:r w:rsidR="00BB3C0D" w:rsidRPr="000146FC">
        <w:rPr>
          <w:sz w:val="18"/>
          <w:szCs w:val="18"/>
        </w:rPr>
        <w:t>All surfaces</w:t>
      </w:r>
      <w:r w:rsidR="00B51FF2" w:rsidRPr="000146FC">
        <w:rPr>
          <w:sz w:val="18"/>
          <w:szCs w:val="18"/>
        </w:rPr>
        <w:t xml:space="preserve"> must be clear of dirt and debris.</w:t>
      </w:r>
      <w:r w:rsidR="00BB3C0D" w:rsidRPr="000146FC">
        <w:rPr>
          <w:sz w:val="18"/>
          <w:szCs w:val="18"/>
        </w:rPr>
        <w:t xml:space="preserve"> </w:t>
      </w:r>
    </w:p>
    <w:p w14:paraId="5798A162" w14:textId="77777777" w:rsidR="00B51FF2" w:rsidRPr="000146FC" w:rsidRDefault="00092377" w:rsidP="00B51FF2">
      <w:pPr>
        <w:pStyle w:val="Heading3"/>
        <w:numPr>
          <w:ilvl w:val="2"/>
          <w:numId w:val="2"/>
        </w:numPr>
        <w:rPr>
          <w:sz w:val="18"/>
          <w:szCs w:val="18"/>
        </w:rPr>
      </w:pPr>
      <w:r w:rsidRPr="000146FC">
        <w:rPr>
          <w:sz w:val="18"/>
          <w:szCs w:val="18"/>
        </w:rPr>
        <w:t>Surface Preparation</w:t>
      </w:r>
      <w:r w:rsidR="00A02D08" w:rsidRPr="000146FC">
        <w:rPr>
          <w:sz w:val="18"/>
          <w:szCs w:val="18"/>
        </w:rPr>
        <w:t>: Refer to the manufacturer’s recommendations for appropriate substrate method preparation under the project conditions.</w:t>
      </w:r>
      <w:r w:rsidR="00B51FF2" w:rsidRPr="000146FC">
        <w:rPr>
          <w:sz w:val="18"/>
          <w:szCs w:val="18"/>
        </w:rPr>
        <w:t xml:space="preserve">  </w:t>
      </w:r>
    </w:p>
    <w:p w14:paraId="1AD968B3" w14:textId="60BE388D" w:rsidR="00B51FF2" w:rsidRPr="000146FC" w:rsidRDefault="00B51FF2" w:rsidP="00B51FF2">
      <w:pPr>
        <w:pStyle w:val="Heading3"/>
        <w:numPr>
          <w:ilvl w:val="2"/>
          <w:numId w:val="2"/>
        </w:numPr>
        <w:rPr>
          <w:sz w:val="18"/>
          <w:szCs w:val="18"/>
        </w:rPr>
      </w:pPr>
      <w:r w:rsidRPr="000146FC">
        <w:rPr>
          <w:sz w:val="18"/>
          <w:szCs w:val="18"/>
        </w:rPr>
        <w:t>Sealer Storage: Sealers shall be kept in tightly closed containers in a dry, cool, and well ventilated location. Adhere to the manufacturer’s recommendations for storage and handling.</w:t>
      </w:r>
    </w:p>
    <w:p w14:paraId="000000C5" w14:textId="6CF5EDDF" w:rsidR="00BF2C69" w:rsidRPr="000146FC" w:rsidRDefault="00F051AD">
      <w:pPr>
        <w:pStyle w:val="Heading2"/>
        <w:numPr>
          <w:ilvl w:val="1"/>
          <w:numId w:val="2"/>
        </w:numPr>
        <w:ind w:hanging="504"/>
        <w:rPr>
          <w:sz w:val="18"/>
          <w:szCs w:val="18"/>
        </w:rPr>
      </w:pPr>
      <w:r w:rsidRPr="000146FC">
        <w:rPr>
          <w:sz w:val="18"/>
          <w:szCs w:val="18"/>
        </w:rPr>
        <w:t>APPLICATION</w:t>
      </w:r>
    </w:p>
    <w:p w14:paraId="000000CB" w14:textId="5A490F0C" w:rsidR="00BF2C69" w:rsidRPr="000146FC" w:rsidRDefault="00A02D08">
      <w:pPr>
        <w:pStyle w:val="Heading3"/>
        <w:numPr>
          <w:ilvl w:val="2"/>
          <w:numId w:val="2"/>
        </w:numPr>
        <w:rPr>
          <w:sz w:val="18"/>
          <w:szCs w:val="18"/>
        </w:rPr>
      </w:pPr>
      <w:bookmarkStart w:id="43" w:name="_heading=h.34g0dwd" w:colFirst="0" w:colLast="0"/>
      <w:bookmarkEnd w:id="43"/>
      <w:r w:rsidRPr="000146FC">
        <w:rPr>
          <w:sz w:val="18"/>
          <w:szCs w:val="18"/>
        </w:rPr>
        <w:t>Apply Concrete Sealers USA’s sealer in accordance with manufacturer instructions and recommendations and the authorities having jurisdiction.</w:t>
      </w:r>
    </w:p>
    <w:p w14:paraId="000000CC" w14:textId="639728CB" w:rsidR="00BF2C69" w:rsidRPr="000146FC" w:rsidRDefault="00A02D08">
      <w:pPr>
        <w:pStyle w:val="Heading3"/>
        <w:numPr>
          <w:ilvl w:val="2"/>
          <w:numId w:val="2"/>
        </w:numPr>
        <w:rPr>
          <w:sz w:val="18"/>
          <w:szCs w:val="18"/>
        </w:rPr>
      </w:pPr>
      <w:r w:rsidRPr="000146FC">
        <w:rPr>
          <w:sz w:val="18"/>
          <w:szCs w:val="18"/>
        </w:rPr>
        <w:t>Use in accordance with approved submittals and in proper relationship with adjacent construction.</w:t>
      </w:r>
    </w:p>
    <w:p w14:paraId="000000CE" w14:textId="77777777" w:rsidR="00BF2C69" w:rsidRPr="000146FC" w:rsidRDefault="00092377">
      <w:pPr>
        <w:pStyle w:val="Heading2"/>
        <w:numPr>
          <w:ilvl w:val="1"/>
          <w:numId w:val="2"/>
        </w:numPr>
        <w:ind w:hanging="504"/>
        <w:rPr>
          <w:sz w:val="18"/>
          <w:szCs w:val="18"/>
        </w:rPr>
      </w:pPr>
      <w:r w:rsidRPr="000146FC">
        <w:rPr>
          <w:sz w:val="18"/>
          <w:szCs w:val="18"/>
        </w:rPr>
        <w:t>FIELD QUALITY CONTROL</w:t>
      </w:r>
    </w:p>
    <w:p w14:paraId="000000D2" w14:textId="60CB20FA" w:rsidR="00BF2C69" w:rsidRPr="000146FC" w:rsidRDefault="00092377">
      <w:pPr>
        <w:pStyle w:val="Heading3"/>
        <w:numPr>
          <w:ilvl w:val="2"/>
          <w:numId w:val="2"/>
        </w:numPr>
        <w:rPr>
          <w:sz w:val="18"/>
          <w:szCs w:val="18"/>
        </w:rPr>
      </w:pPr>
      <w:r w:rsidRPr="000146FC">
        <w:rPr>
          <w:sz w:val="18"/>
          <w:szCs w:val="18"/>
        </w:rPr>
        <w:t>Field Testing and Inspection: Field inspection will be performed as specified in Section 01 45 00 – Quality Control.</w:t>
      </w:r>
    </w:p>
    <w:p w14:paraId="29DB6554" w14:textId="77777777" w:rsidR="00A02D08" w:rsidRPr="000146FC" w:rsidRDefault="00092377" w:rsidP="00A02D08">
      <w:pPr>
        <w:pStyle w:val="Heading3"/>
        <w:numPr>
          <w:ilvl w:val="2"/>
          <w:numId w:val="2"/>
        </w:numPr>
        <w:rPr>
          <w:sz w:val="18"/>
          <w:szCs w:val="18"/>
        </w:rPr>
      </w:pPr>
      <w:r w:rsidRPr="000146FC">
        <w:rPr>
          <w:sz w:val="18"/>
          <w:szCs w:val="18"/>
        </w:rPr>
        <w:t xml:space="preserve">Corrective Actions: Replace or repair Work to eliminate defects, </w:t>
      </w:r>
      <w:r w:rsidR="00DC6A2E" w:rsidRPr="000146FC">
        <w:rPr>
          <w:sz w:val="18"/>
          <w:szCs w:val="18"/>
        </w:rPr>
        <w:t>deficiencies,</w:t>
      </w:r>
      <w:r w:rsidRPr="000146FC">
        <w:rPr>
          <w:sz w:val="18"/>
          <w:szCs w:val="18"/>
        </w:rPr>
        <w:t xml:space="preserve"> and irregularities.</w:t>
      </w:r>
      <w:r w:rsidR="00A02D08" w:rsidRPr="000146FC">
        <w:rPr>
          <w:sz w:val="18"/>
          <w:szCs w:val="18"/>
        </w:rPr>
        <w:t xml:space="preserve"> </w:t>
      </w:r>
    </w:p>
    <w:p w14:paraId="4FDD53C9" w14:textId="62FD48B6" w:rsidR="00A02D08" w:rsidRPr="000146FC" w:rsidRDefault="00A02D08" w:rsidP="00A02D08">
      <w:pPr>
        <w:pStyle w:val="Heading3"/>
        <w:numPr>
          <w:ilvl w:val="2"/>
          <w:numId w:val="2"/>
        </w:numPr>
        <w:rPr>
          <w:sz w:val="18"/>
          <w:szCs w:val="18"/>
        </w:rPr>
      </w:pPr>
      <w:r w:rsidRPr="000146FC">
        <w:rPr>
          <w:sz w:val="18"/>
          <w:szCs w:val="18"/>
        </w:rPr>
        <w:t>Manufacturer’s Field Services: Provide field [instruction] [inspection] services by manufacturer or authorized agent of the manufacturer in accordance with general requirements specified in Section 01 60 00 – Product Requirements.</w:t>
      </w:r>
    </w:p>
    <w:p w14:paraId="000000D9" w14:textId="77777777" w:rsidR="00BF2C69" w:rsidRPr="000146FC" w:rsidRDefault="00092377">
      <w:pPr>
        <w:pStyle w:val="Heading2"/>
        <w:numPr>
          <w:ilvl w:val="1"/>
          <w:numId w:val="2"/>
        </w:numPr>
        <w:ind w:hanging="504"/>
        <w:rPr>
          <w:sz w:val="18"/>
          <w:szCs w:val="18"/>
        </w:rPr>
      </w:pPr>
      <w:bookmarkStart w:id="44" w:name="_heading=h.43ky6rz" w:colFirst="0" w:colLast="0"/>
      <w:bookmarkEnd w:id="44"/>
      <w:r w:rsidRPr="000146FC">
        <w:rPr>
          <w:sz w:val="18"/>
          <w:szCs w:val="18"/>
        </w:rPr>
        <w:t>ADJUSTMENT AND CLEANING</w:t>
      </w:r>
    </w:p>
    <w:p w14:paraId="56F98C37" w14:textId="77777777" w:rsidR="00B51FF2" w:rsidRPr="000146FC" w:rsidRDefault="00A02D08" w:rsidP="00B51FF2">
      <w:pPr>
        <w:pStyle w:val="Heading3"/>
        <w:numPr>
          <w:ilvl w:val="2"/>
          <w:numId w:val="2"/>
        </w:numPr>
        <w:rPr>
          <w:sz w:val="18"/>
          <w:szCs w:val="18"/>
        </w:rPr>
      </w:pPr>
      <w:bookmarkStart w:id="45" w:name="_heading=h.2iq8gzs" w:colFirst="0" w:colLast="0"/>
      <w:bookmarkEnd w:id="45"/>
      <w:r w:rsidRPr="000146FC">
        <w:rPr>
          <w:sz w:val="18"/>
          <w:szCs w:val="18"/>
        </w:rPr>
        <w:t>Clean products in accordance with manufacturer’s recommendations.</w:t>
      </w:r>
      <w:r w:rsidR="00B51FF2" w:rsidRPr="000146FC">
        <w:rPr>
          <w:sz w:val="18"/>
          <w:szCs w:val="18"/>
        </w:rPr>
        <w:t xml:space="preserve">  </w:t>
      </w:r>
    </w:p>
    <w:p w14:paraId="000000DD" w14:textId="31D1C183" w:rsidR="00BF2C69" w:rsidRPr="000146FC" w:rsidRDefault="00B51FF2" w:rsidP="00B51FF2">
      <w:pPr>
        <w:pStyle w:val="Heading3"/>
        <w:numPr>
          <w:ilvl w:val="2"/>
          <w:numId w:val="2"/>
        </w:numPr>
        <w:rPr>
          <w:sz w:val="18"/>
          <w:szCs w:val="18"/>
        </w:rPr>
      </w:pPr>
      <w:r w:rsidRPr="000146FC">
        <w:rPr>
          <w:sz w:val="18"/>
          <w:szCs w:val="18"/>
        </w:rPr>
        <w:t>Repair, touch-up, or replace damaged products prior to Substantial Completion.</w:t>
      </w:r>
    </w:p>
    <w:p w14:paraId="000000EF" w14:textId="77777777" w:rsidR="00BF2C69" w:rsidRPr="000146FC" w:rsidRDefault="00BF2C69">
      <w:pPr>
        <w:pBdr>
          <w:top w:val="nil"/>
          <w:left w:val="nil"/>
          <w:bottom w:val="nil"/>
          <w:right w:val="nil"/>
          <w:between w:val="nil"/>
        </w:pBdr>
        <w:rPr>
          <w:color w:val="000000"/>
          <w:sz w:val="18"/>
          <w:szCs w:val="18"/>
        </w:rPr>
      </w:pPr>
    </w:p>
    <w:p w14:paraId="000000F0" w14:textId="77777777" w:rsidR="00BF2C69" w:rsidRPr="000146FC" w:rsidRDefault="00BF2C69">
      <w:pPr>
        <w:pBdr>
          <w:top w:val="nil"/>
          <w:left w:val="nil"/>
          <w:bottom w:val="nil"/>
          <w:right w:val="nil"/>
          <w:between w:val="nil"/>
        </w:pBdr>
        <w:rPr>
          <w:color w:val="000000"/>
          <w:sz w:val="18"/>
          <w:szCs w:val="18"/>
        </w:rPr>
      </w:pPr>
    </w:p>
    <w:p w14:paraId="000000F1" w14:textId="77777777" w:rsidR="00BF2C69" w:rsidRPr="000146FC" w:rsidRDefault="00092377">
      <w:pPr>
        <w:pStyle w:val="Title"/>
        <w:rPr>
          <w:sz w:val="18"/>
          <w:szCs w:val="18"/>
        </w:rPr>
      </w:pPr>
      <w:bookmarkStart w:id="46" w:name="_heading=h.xvir7l" w:colFirst="0" w:colLast="0"/>
      <w:bookmarkEnd w:id="46"/>
      <w:r w:rsidRPr="000146FC">
        <w:rPr>
          <w:sz w:val="18"/>
          <w:szCs w:val="18"/>
        </w:rPr>
        <w:lastRenderedPageBreak/>
        <w:t>END OF SECTION</w:t>
      </w:r>
    </w:p>
    <w:p w14:paraId="000000F2" w14:textId="77777777" w:rsidR="00BF2C69" w:rsidRPr="000146FC" w:rsidRDefault="00BF2C69">
      <w:pPr>
        <w:pBdr>
          <w:top w:val="nil"/>
          <w:left w:val="nil"/>
          <w:bottom w:val="nil"/>
          <w:right w:val="nil"/>
          <w:between w:val="nil"/>
        </w:pBdr>
        <w:spacing w:line="240" w:lineRule="auto"/>
        <w:rPr>
          <w:sz w:val="18"/>
          <w:szCs w:val="18"/>
        </w:rPr>
      </w:pPr>
    </w:p>
    <w:sectPr w:rsidR="00BF2C69" w:rsidRPr="000146FC">
      <w:headerReference w:type="even" r:id="rId11"/>
      <w:headerReference w:type="default" r:id="rId12"/>
      <w:footerReference w:type="even" r:id="rId13"/>
      <w:footerReference w:type="default" r:id="rId14"/>
      <w:headerReference w:type="first" r:id="rId15"/>
      <w:footerReference w:type="first" r:id="rId16"/>
      <w:pgSz w:w="12240" w:h="15840"/>
      <w:pgMar w:top="1800" w:right="1152" w:bottom="1152"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19B8" w14:textId="77777777" w:rsidR="00EE6687" w:rsidRDefault="00EE6687">
      <w:pPr>
        <w:spacing w:line="240" w:lineRule="auto"/>
      </w:pPr>
      <w:r>
        <w:separator/>
      </w:r>
    </w:p>
  </w:endnote>
  <w:endnote w:type="continuationSeparator" w:id="0">
    <w:p w14:paraId="2A56DDBC" w14:textId="77777777" w:rsidR="00EE6687" w:rsidRDefault="00EE6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6DD" w14:textId="77777777" w:rsidR="007B546C" w:rsidRDefault="007B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BF2C69" w:rsidRDefault="00092377">
    <w:pPr>
      <w:pBdr>
        <w:top w:val="nil"/>
        <w:left w:val="nil"/>
        <w:bottom w:val="nil"/>
        <w:right w:val="nil"/>
        <w:between w:val="nil"/>
      </w:pBdr>
      <w:jc w:val="both"/>
      <w:rPr>
        <w:color w:val="000000"/>
      </w:rPr>
    </w:pPr>
    <w:r>
      <w:rPr>
        <w:color w:val="000000"/>
      </w:rPr>
      <w:t>[Project Name] / [Number] / [Date]</w:t>
    </w:r>
    <w:r>
      <w:rPr>
        <w:b/>
        <w:color w:val="000000"/>
      </w:rPr>
      <w:t xml:space="preserve"> </w:t>
    </w:r>
    <w:r>
      <w:rPr>
        <w:b/>
        <w:color w:val="000000"/>
      </w:rPr>
      <w:tab/>
    </w:r>
    <w:r>
      <w:rPr>
        <w:b/>
        <w:color w:val="000000"/>
      </w:rPr>
      <w:tab/>
      <w:t>[SECTION ## ## ##]</w:t>
    </w:r>
    <w:r>
      <w:rPr>
        <w:b/>
        <w:color w:val="000000"/>
      </w:rPr>
      <w:tab/>
    </w:r>
    <w:r>
      <w:rPr>
        <w:b/>
        <w:color w:val="000000"/>
      </w:rPr>
      <w:tab/>
    </w:r>
    <w:r>
      <w:rPr>
        <w:b/>
        <w:color w:val="000000"/>
      </w:rPr>
      <w:tab/>
    </w:r>
    <w:r>
      <w:rPr>
        <w:color w:val="000000"/>
      </w:rPr>
      <w:t xml:space="preserve"> [</w:t>
    </w:r>
    <w:r>
      <w:rPr>
        <w:smallCaps/>
        <w:color w:val="000000"/>
      </w:rPr>
      <w:t>SECTION TITLE</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FF6" w14:textId="77777777" w:rsidR="007B546C" w:rsidRDefault="007B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3A98" w14:textId="77777777" w:rsidR="00EE6687" w:rsidRDefault="00EE6687">
      <w:pPr>
        <w:spacing w:line="240" w:lineRule="auto"/>
      </w:pPr>
      <w:r>
        <w:separator/>
      </w:r>
    </w:p>
  </w:footnote>
  <w:footnote w:type="continuationSeparator" w:id="0">
    <w:p w14:paraId="6F092575" w14:textId="77777777" w:rsidR="00EE6687" w:rsidRDefault="00EE66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3A90" w14:textId="0C05FEEB" w:rsidR="007B546C" w:rsidRDefault="007B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1312B344"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4"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5"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6906" w14:textId="203E2B0B" w:rsidR="007B546C" w:rsidRDefault="007B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86"/>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0C8F0395"/>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2" w15:restartNumberingAfterBreak="0">
    <w:nsid w:val="100D0016"/>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14792C0C"/>
    <w:multiLevelType w:val="multilevel"/>
    <w:tmpl w:val="EE46862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16ED392E"/>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5" w15:restartNumberingAfterBreak="0">
    <w:nsid w:val="190641B2"/>
    <w:multiLevelType w:val="multilevel"/>
    <w:tmpl w:val="05ACD5DA"/>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46EE53A8"/>
    <w:multiLevelType w:val="multilevel"/>
    <w:tmpl w:val="AAE6EE74"/>
    <w:lvl w:ilvl="0">
      <w:start w:val="1"/>
      <w:numFmt w:val="decimal"/>
      <w:lvlText w:val="PART %1 - "/>
      <w:lvlJc w:val="left"/>
      <w:pPr>
        <w:ind w:left="1260" w:hanging="900"/>
      </w:pPr>
      <w:rPr>
        <w:rFonts w:hint="default"/>
      </w:rPr>
    </w:lvl>
    <w:lvl w:ilvl="1">
      <w:start w:val="4"/>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8"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9" w15:restartNumberingAfterBreak="0">
    <w:nsid w:val="54FA306A"/>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0" w15:restartNumberingAfterBreak="0">
    <w:nsid w:val="55061DF0"/>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1" w15:restartNumberingAfterBreak="0">
    <w:nsid w:val="563A463E"/>
    <w:multiLevelType w:val="multilevel"/>
    <w:tmpl w:val="601CA1E4"/>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i w:val="0"/>
        <w:iCs w:val="0"/>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i w:val="0"/>
        <w:iCs w:val="0"/>
      </w:rPr>
    </w:lvl>
    <w:lvl w:ilvl="5">
      <w:start w:val="1"/>
      <w:numFmt w:val="decimal"/>
      <w:lvlText w:val="%6) "/>
      <w:lvlJc w:val="left"/>
      <w:pPr>
        <w:ind w:left="4320" w:hanging="360"/>
      </w:pPr>
      <w:rPr>
        <w:rFonts w:hint="default"/>
        <w:i w:val="0"/>
        <w:iCs w:val="0"/>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2" w15:restartNumberingAfterBreak="0">
    <w:nsid w:val="5E0D544D"/>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3"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4" w15:restartNumberingAfterBreak="0">
    <w:nsid w:val="65CB5883"/>
    <w:multiLevelType w:val="multilevel"/>
    <w:tmpl w:val="5068058A"/>
    <w:lvl w:ilvl="0">
      <w:start w:val="1"/>
      <w:numFmt w:val="decimal"/>
      <w:lvlText w:val="PART %1 - "/>
      <w:lvlJc w:val="left"/>
      <w:pPr>
        <w:ind w:left="1260" w:hanging="900"/>
      </w:pPr>
      <w:rPr>
        <w:rFonts w:hint="default"/>
      </w:rPr>
    </w:lvl>
    <w:lvl w:ilvl="1">
      <w:start w:val="2"/>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5" w15:restartNumberingAfterBreak="0">
    <w:nsid w:val="6F777A07"/>
    <w:multiLevelType w:val="multilevel"/>
    <w:tmpl w:val="4F8ABE08"/>
    <w:lvl w:ilvl="0">
      <w:start w:val="1"/>
      <w:numFmt w:val="decimal"/>
      <w:lvlText w:val="PART %1 - "/>
      <w:lvlJc w:val="left"/>
      <w:pPr>
        <w:ind w:left="1260" w:hanging="900"/>
      </w:pPr>
      <w:rPr>
        <w:rFonts w:hint="default"/>
      </w:rPr>
    </w:lvl>
    <w:lvl w:ilvl="1">
      <w:start w:val="3"/>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6" w15:restartNumberingAfterBreak="0">
    <w:nsid w:val="76032C70"/>
    <w:multiLevelType w:val="multilevel"/>
    <w:tmpl w:val="8050EB7E"/>
    <w:lvl w:ilvl="0">
      <w:start w:val="1"/>
      <w:numFmt w:val="decimal"/>
      <w:lvlText w:val="PART %1 - "/>
      <w:lvlJc w:val="left"/>
      <w:pPr>
        <w:ind w:left="1260" w:hanging="900"/>
      </w:pPr>
      <w:rPr>
        <w:rFonts w:hint="default"/>
      </w:rPr>
    </w:lvl>
    <w:lvl w:ilvl="1">
      <w:start w:val="5"/>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1989433426">
    <w:abstractNumId w:val="11"/>
  </w:num>
  <w:num w:numId="2" w16cid:durableId="1393624405">
    <w:abstractNumId w:val="6"/>
  </w:num>
  <w:num w:numId="3" w16cid:durableId="104615460">
    <w:abstractNumId w:val="13"/>
  </w:num>
  <w:num w:numId="4" w16cid:durableId="343090867">
    <w:abstractNumId w:val="8"/>
  </w:num>
  <w:num w:numId="5" w16cid:durableId="1839466696">
    <w:abstractNumId w:val="5"/>
  </w:num>
  <w:num w:numId="6" w16cid:durableId="1975285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52538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780502">
    <w:abstractNumId w:val="10"/>
  </w:num>
  <w:num w:numId="9" w16cid:durableId="1198153601">
    <w:abstractNumId w:val="0"/>
  </w:num>
  <w:num w:numId="10" w16cid:durableId="1246188539">
    <w:abstractNumId w:val="4"/>
  </w:num>
  <w:num w:numId="11" w16cid:durableId="1692685202">
    <w:abstractNumId w:val="9"/>
  </w:num>
  <w:num w:numId="12" w16cid:durableId="532111714">
    <w:abstractNumId w:val="1"/>
  </w:num>
  <w:num w:numId="13" w16cid:durableId="1994405217">
    <w:abstractNumId w:val="2"/>
  </w:num>
  <w:num w:numId="14" w16cid:durableId="112677789">
    <w:abstractNumId w:val="12"/>
  </w:num>
  <w:num w:numId="15" w16cid:durableId="412358220">
    <w:abstractNumId w:val="3"/>
  </w:num>
  <w:num w:numId="16" w16cid:durableId="354962091">
    <w:abstractNumId w:val="14"/>
  </w:num>
  <w:num w:numId="17" w16cid:durableId="2514565">
    <w:abstractNumId w:val="7"/>
  </w:num>
  <w:num w:numId="18" w16cid:durableId="273097618">
    <w:abstractNumId w:val="16"/>
  </w:num>
  <w:num w:numId="19" w16cid:durableId="1609312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8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88483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69"/>
    <w:rsid w:val="00002F65"/>
    <w:rsid w:val="0000367B"/>
    <w:rsid w:val="00005F98"/>
    <w:rsid w:val="000146FC"/>
    <w:rsid w:val="00025DB1"/>
    <w:rsid w:val="00044769"/>
    <w:rsid w:val="00056D88"/>
    <w:rsid w:val="00071180"/>
    <w:rsid w:val="000824E6"/>
    <w:rsid w:val="00090AF3"/>
    <w:rsid w:val="00092377"/>
    <w:rsid w:val="00097438"/>
    <w:rsid w:val="000B1CED"/>
    <w:rsid w:val="000D63B2"/>
    <w:rsid w:val="000D65CE"/>
    <w:rsid w:val="000E7AB7"/>
    <w:rsid w:val="000F169D"/>
    <w:rsid w:val="000F613F"/>
    <w:rsid w:val="000F67D3"/>
    <w:rsid w:val="00130D25"/>
    <w:rsid w:val="00136EA4"/>
    <w:rsid w:val="00144BCD"/>
    <w:rsid w:val="001774D5"/>
    <w:rsid w:val="00194A57"/>
    <w:rsid w:val="001D3D03"/>
    <w:rsid w:val="001E0E23"/>
    <w:rsid w:val="00217F91"/>
    <w:rsid w:val="00220BE4"/>
    <w:rsid w:val="00222219"/>
    <w:rsid w:val="00222827"/>
    <w:rsid w:val="002302FA"/>
    <w:rsid w:val="00235DC6"/>
    <w:rsid w:val="00247321"/>
    <w:rsid w:val="00247BFB"/>
    <w:rsid w:val="002539B5"/>
    <w:rsid w:val="00256D41"/>
    <w:rsid w:val="0028390A"/>
    <w:rsid w:val="002913EB"/>
    <w:rsid w:val="00293837"/>
    <w:rsid w:val="00294008"/>
    <w:rsid w:val="002B087F"/>
    <w:rsid w:val="002C02D3"/>
    <w:rsid w:val="002C21A0"/>
    <w:rsid w:val="00301967"/>
    <w:rsid w:val="00301C58"/>
    <w:rsid w:val="003076EB"/>
    <w:rsid w:val="00315E3D"/>
    <w:rsid w:val="003353BA"/>
    <w:rsid w:val="00343F4A"/>
    <w:rsid w:val="00356A1E"/>
    <w:rsid w:val="003653B1"/>
    <w:rsid w:val="00371055"/>
    <w:rsid w:val="00376268"/>
    <w:rsid w:val="003819C5"/>
    <w:rsid w:val="00385E88"/>
    <w:rsid w:val="003936B6"/>
    <w:rsid w:val="003A3AD3"/>
    <w:rsid w:val="003B66A0"/>
    <w:rsid w:val="003E4351"/>
    <w:rsid w:val="003E6E4B"/>
    <w:rsid w:val="003F530B"/>
    <w:rsid w:val="0041021D"/>
    <w:rsid w:val="004110D9"/>
    <w:rsid w:val="004122BB"/>
    <w:rsid w:val="004172B6"/>
    <w:rsid w:val="00425E77"/>
    <w:rsid w:val="00426D11"/>
    <w:rsid w:val="0043397F"/>
    <w:rsid w:val="00443D67"/>
    <w:rsid w:val="00446D71"/>
    <w:rsid w:val="00450399"/>
    <w:rsid w:val="004524AA"/>
    <w:rsid w:val="00463529"/>
    <w:rsid w:val="00470F8F"/>
    <w:rsid w:val="004747BB"/>
    <w:rsid w:val="004768A6"/>
    <w:rsid w:val="004B7CE1"/>
    <w:rsid w:val="004C1833"/>
    <w:rsid w:val="004C52AE"/>
    <w:rsid w:val="004D5FF3"/>
    <w:rsid w:val="004E5BC9"/>
    <w:rsid w:val="00505315"/>
    <w:rsid w:val="00516178"/>
    <w:rsid w:val="005266BA"/>
    <w:rsid w:val="00570075"/>
    <w:rsid w:val="00570B31"/>
    <w:rsid w:val="00571F18"/>
    <w:rsid w:val="00571F34"/>
    <w:rsid w:val="005B1B3D"/>
    <w:rsid w:val="005D3DD9"/>
    <w:rsid w:val="005D75DF"/>
    <w:rsid w:val="005E2F23"/>
    <w:rsid w:val="00604CB8"/>
    <w:rsid w:val="00613521"/>
    <w:rsid w:val="0061639C"/>
    <w:rsid w:val="00657442"/>
    <w:rsid w:val="00657698"/>
    <w:rsid w:val="006664EE"/>
    <w:rsid w:val="006702BD"/>
    <w:rsid w:val="00671222"/>
    <w:rsid w:val="0067717F"/>
    <w:rsid w:val="006C0A6E"/>
    <w:rsid w:val="006C245C"/>
    <w:rsid w:val="006C6FB6"/>
    <w:rsid w:val="006D1C53"/>
    <w:rsid w:val="006E1140"/>
    <w:rsid w:val="006F16E4"/>
    <w:rsid w:val="006F59BF"/>
    <w:rsid w:val="00707A54"/>
    <w:rsid w:val="00715E07"/>
    <w:rsid w:val="00716BA1"/>
    <w:rsid w:val="007366CD"/>
    <w:rsid w:val="00752851"/>
    <w:rsid w:val="0075757F"/>
    <w:rsid w:val="007729AF"/>
    <w:rsid w:val="007739DA"/>
    <w:rsid w:val="00786CCF"/>
    <w:rsid w:val="007B546C"/>
    <w:rsid w:val="007C373A"/>
    <w:rsid w:val="007C790C"/>
    <w:rsid w:val="007D22E1"/>
    <w:rsid w:val="007D72A4"/>
    <w:rsid w:val="007F3743"/>
    <w:rsid w:val="00804701"/>
    <w:rsid w:val="00813A42"/>
    <w:rsid w:val="00866E2E"/>
    <w:rsid w:val="00866FA3"/>
    <w:rsid w:val="008B4630"/>
    <w:rsid w:val="008B670F"/>
    <w:rsid w:val="00902172"/>
    <w:rsid w:val="00913466"/>
    <w:rsid w:val="00925CE4"/>
    <w:rsid w:val="00935E1E"/>
    <w:rsid w:val="00940EBC"/>
    <w:rsid w:val="00944E4F"/>
    <w:rsid w:val="00950F36"/>
    <w:rsid w:val="00984107"/>
    <w:rsid w:val="00991DE4"/>
    <w:rsid w:val="0099294F"/>
    <w:rsid w:val="00992C09"/>
    <w:rsid w:val="009940A1"/>
    <w:rsid w:val="009973D3"/>
    <w:rsid w:val="009A4B1F"/>
    <w:rsid w:val="009D494C"/>
    <w:rsid w:val="009F1B4D"/>
    <w:rsid w:val="009F2ECB"/>
    <w:rsid w:val="009F3B7E"/>
    <w:rsid w:val="00A02D08"/>
    <w:rsid w:val="00A03A57"/>
    <w:rsid w:val="00A06969"/>
    <w:rsid w:val="00A06B29"/>
    <w:rsid w:val="00A0748F"/>
    <w:rsid w:val="00A07553"/>
    <w:rsid w:val="00A8107B"/>
    <w:rsid w:val="00A96C61"/>
    <w:rsid w:val="00AA683F"/>
    <w:rsid w:val="00AB63D4"/>
    <w:rsid w:val="00AD356C"/>
    <w:rsid w:val="00AE1B33"/>
    <w:rsid w:val="00AF0B7C"/>
    <w:rsid w:val="00B10C6D"/>
    <w:rsid w:val="00B113B5"/>
    <w:rsid w:val="00B151A1"/>
    <w:rsid w:val="00B22A17"/>
    <w:rsid w:val="00B23A6C"/>
    <w:rsid w:val="00B51FF2"/>
    <w:rsid w:val="00B54A35"/>
    <w:rsid w:val="00B910C8"/>
    <w:rsid w:val="00B9612A"/>
    <w:rsid w:val="00BB3C0D"/>
    <w:rsid w:val="00BD26DC"/>
    <w:rsid w:val="00BD4232"/>
    <w:rsid w:val="00BD5D53"/>
    <w:rsid w:val="00BF2C69"/>
    <w:rsid w:val="00C00935"/>
    <w:rsid w:val="00C03C23"/>
    <w:rsid w:val="00C35D91"/>
    <w:rsid w:val="00C430A6"/>
    <w:rsid w:val="00C66723"/>
    <w:rsid w:val="00C72F7F"/>
    <w:rsid w:val="00C74CB3"/>
    <w:rsid w:val="00C90BE9"/>
    <w:rsid w:val="00C97C02"/>
    <w:rsid w:val="00CB3B40"/>
    <w:rsid w:val="00CB7C06"/>
    <w:rsid w:val="00CC761D"/>
    <w:rsid w:val="00D020ED"/>
    <w:rsid w:val="00D11BDF"/>
    <w:rsid w:val="00D14AFB"/>
    <w:rsid w:val="00D23F86"/>
    <w:rsid w:val="00D3068C"/>
    <w:rsid w:val="00D34169"/>
    <w:rsid w:val="00D53AFF"/>
    <w:rsid w:val="00D7535F"/>
    <w:rsid w:val="00D80AEB"/>
    <w:rsid w:val="00D82427"/>
    <w:rsid w:val="00D826DC"/>
    <w:rsid w:val="00DA0E6D"/>
    <w:rsid w:val="00DA450B"/>
    <w:rsid w:val="00DC16B9"/>
    <w:rsid w:val="00DC6A2E"/>
    <w:rsid w:val="00DC779D"/>
    <w:rsid w:val="00DC7D05"/>
    <w:rsid w:val="00DD01D1"/>
    <w:rsid w:val="00E07326"/>
    <w:rsid w:val="00E42BEA"/>
    <w:rsid w:val="00E61661"/>
    <w:rsid w:val="00EA7F95"/>
    <w:rsid w:val="00EB0622"/>
    <w:rsid w:val="00EE6687"/>
    <w:rsid w:val="00EF4463"/>
    <w:rsid w:val="00F01FCF"/>
    <w:rsid w:val="00F051AD"/>
    <w:rsid w:val="00F257F8"/>
    <w:rsid w:val="00F2676F"/>
    <w:rsid w:val="00F27643"/>
    <w:rsid w:val="00F31637"/>
    <w:rsid w:val="00F5411C"/>
    <w:rsid w:val="00F83AC2"/>
    <w:rsid w:val="00F90BC4"/>
    <w:rsid w:val="00F94C84"/>
    <w:rsid w:val="00FA52D2"/>
    <w:rsid w:val="00FB42D0"/>
    <w:rsid w:val="00FC43DE"/>
    <w:rsid w:val="00FD1EE2"/>
    <w:rsid w:val="00FE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1F03"/>
  <w15:docId w15:val="{205DAFCA-CFA7-43DE-85B5-D74821D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FF0000"/>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AF0B7C"/>
  </w:style>
  <w:style w:type="paragraph" w:styleId="Heading1">
    <w:name w:val="heading 1"/>
    <w:aliases w:val="Part - First Level"/>
    <w:basedOn w:val="Normal1"/>
    <w:next w:val="Normal1"/>
    <w:uiPriority w:val="9"/>
    <w:qFormat/>
    <w:rsid w:val="00A46F3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A46F3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A46F3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A46F35"/>
    <w:pPr>
      <w:numPr>
        <w:ilvl w:val="3"/>
        <w:numId w:val="1"/>
      </w:numPr>
      <w:spacing w:line="240" w:lineRule="auto"/>
      <w:outlineLvl w:val="3"/>
    </w:pPr>
    <w:rPr>
      <w:color w:val="000000"/>
    </w:rPr>
  </w:style>
  <w:style w:type="paragraph" w:styleId="Heading5">
    <w:name w:val="heading 5"/>
    <w:aliases w:val="Subparagraph - Fifth Level"/>
    <w:basedOn w:val="Normal1"/>
    <w:next w:val="Normal1"/>
    <w:uiPriority w:val="9"/>
    <w:semiHidden/>
    <w:unhideWhenUsed/>
    <w:qFormat/>
    <w:rsid w:val="006D164E"/>
    <w:pPr>
      <w:numPr>
        <w:numId w:val="5"/>
      </w:numPr>
      <w:ind w:left="1872"/>
      <w:outlineLvl w:val="4"/>
    </w:pPr>
    <w:rPr>
      <w:color w:val="000000"/>
    </w:rPr>
  </w:style>
  <w:style w:type="paragraph" w:styleId="Heading6">
    <w:name w:val="heading 6"/>
    <w:aliases w:val="Subparagraph - Sixth Level"/>
    <w:basedOn w:val="Normal1"/>
    <w:next w:val="Normal1"/>
    <w:uiPriority w:val="9"/>
    <w:semiHidden/>
    <w:unhideWhenUsed/>
    <w:qFormat/>
    <w:rsid w:val="006D164E"/>
    <w:pPr>
      <w:keepNext/>
      <w:keepLines/>
      <w:tabs>
        <w:tab w:val="num" w:pos="720"/>
      </w:tabs>
      <w:ind w:left="2232"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uiPriority w:val="10"/>
    <w:qFormat/>
    <w:rsid w:val="00C650DA"/>
    <w:pPr>
      <w:keepNext/>
      <w:keepLines/>
      <w:shd w:val="clear" w:color="auto" w:fill="FFFFFF"/>
      <w:spacing w:before="180" w:line="240" w:lineRule="auto"/>
      <w:ind w:right="-220"/>
      <w:jc w:val="center"/>
    </w:pPr>
    <w:rPr>
      <w:b/>
      <w:color w:val="000000"/>
    </w:rPr>
  </w:style>
  <w:style w:type="paragraph" w:customStyle="1" w:styleId="Normal1">
    <w:name w:val="Normal1"/>
    <w:qFormat/>
    <w:rsid w:val="005E162B"/>
    <w:rPr>
      <w:color w:val="auto"/>
    </w:rPr>
  </w:style>
  <w:style w:type="paragraph" w:styleId="Subtitle">
    <w:name w:val="Subtitle"/>
    <w:basedOn w:val="Normal"/>
    <w:next w:val="Normal"/>
    <w:link w:val="SubtitleChar"/>
    <w:uiPriority w:val="11"/>
    <w:qFormat/>
    <w:pPr>
      <w:keepNext/>
      <w:keepLines/>
      <w:pBdr>
        <w:top w:val="nil"/>
        <w:left w:val="nil"/>
        <w:bottom w:val="nil"/>
        <w:right w:val="nil"/>
        <w:between w:val="nil"/>
      </w:pBdr>
    </w:pPr>
    <w:rPr>
      <w:color w:val="0070C0"/>
      <w:sz w:val="18"/>
      <w:szCs w:val="18"/>
    </w:rPr>
  </w:style>
  <w:style w:type="character" w:styleId="BookTitle">
    <w:name w:val="Book Title"/>
    <w:basedOn w:val="DefaultParagraphFont"/>
    <w:uiPriority w:val="33"/>
    <w:rsid w:val="00C650DA"/>
    <w:rPr>
      <w:bCs/>
      <w:smallCaps/>
      <w:spacing w:val="5"/>
    </w:rPr>
  </w:style>
  <w:style w:type="paragraph" w:styleId="Header">
    <w:name w:val="header"/>
    <w:basedOn w:val="Normal"/>
    <w:link w:val="HeaderChar"/>
    <w:uiPriority w:val="99"/>
    <w:unhideWhenUsed/>
    <w:rsid w:val="00F37A92"/>
    <w:pPr>
      <w:tabs>
        <w:tab w:val="center" w:pos="4680"/>
        <w:tab w:val="right" w:pos="9360"/>
      </w:tabs>
      <w:spacing w:line="240" w:lineRule="auto"/>
    </w:pPr>
  </w:style>
  <w:style w:type="paragraph" w:styleId="NoSpacing">
    <w:name w:val="No Spacing"/>
    <w:uiPriority w:val="1"/>
    <w:rsid w:val="00C650DA"/>
    <w:pPr>
      <w:spacing w:line="240" w:lineRule="auto"/>
    </w:pPr>
  </w:style>
  <w:style w:type="character" w:customStyle="1" w:styleId="HeaderChar">
    <w:name w:val="Header Char"/>
    <w:basedOn w:val="DefaultParagraphFont"/>
    <w:link w:val="Header"/>
    <w:uiPriority w:val="99"/>
    <w:rsid w:val="00F37A92"/>
  </w:style>
  <w:style w:type="paragraph" w:styleId="Footer">
    <w:name w:val="footer"/>
    <w:basedOn w:val="Normal"/>
    <w:link w:val="FooterChar"/>
    <w:uiPriority w:val="99"/>
    <w:unhideWhenUsed/>
    <w:rsid w:val="00F37A92"/>
    <w:pPr>
      <w:tabs>
        <w:tab w:val="center" w:pos="4680"/>
        <w:tab w:val="right" w:pos="9360"/>
      </w:tabs>
      <w:spacing w:line="240" w:lineRule="auto"/>
    </w:pPr>
  </w:style>
  <w:style w:type="character" w:customStyle="1" w:styleId="FooterChar">
    <w:name w:val="Footer Char"/>
    <w:basedOn w:val="DefaultParagraphFont"/>
    <w:link w:val="Footer"/>
    <w:uiPriority w:val="99"/>
    <w:rsid w:val="00F37A92"/>
  </w:style>
  <w:style w:type="paragraph" w:styleId="BalloonText">
    <w:name w:val="Balloon Text"/>
    <w:basedOn w:val="Normal"/>
    <w:link w:val="BalloonTextChar"/>
    <w:uiPriority w:val="99"/>
    <w:semiHidden/>
    <w:unhideWhenUsed/>
    <w:rsid w:val="00F37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92"/>
    <w:rPr>
      <w:rFonts w:ascii="Tahoma" w:hAnsi="Tahoma" w:cs="Tahoma"/>
      <w:sz w:val="16"/>
      <w:szCs w:val="16"/>
    </w:rPr>
  </w:style>
  <w:style w:type="character" w:customStyle="1" w:styleId="Heading2Char">
    <w:name w:val="Heading 2 Char"/>
    <w:aliases w:val="Article - Second Level Char"/>
    <w:basedOn w:val="DefaultParagraphFont"/>
    <w:link w:val="Heading2"/>
    <w:uiPriority w:val="9"/>
    <w:rsid w:val="002539B5"/>
    <w:rPr>
      <w:color w:val="000000"/>
    </w:rPr>
  </w:style>
  <w:style w:type="character" w:customStyle="1" w:styleId="Heading3Char">
    <w:name w:val="Heading 3 Char"/>
    <w:aliases w:val="Paragraph - Third Level Char"/>
    <w:basedOn w:val="DefaultParagraphFont"/>
    <w:link w:val="Heading3"/>
    <w:uiPriority w:val="9"/>
    <w:rsid w:val="002539B5"/>
    <w:rPr>
      <w:color w:val="000000"/>
      <w:shd w:val="clear" w:color="auto" w:fill="FFFFFF"/>
    </w:rPr>
  </w:style>
  <w:style w:type="paragraph" w:styleId="ListParagraph">
    <w:name w:val="List Paragraph"/>
    <w:basedOn w:val="Normal"/>
    <w:uiPriority w:val="34"/>
    <w:qFormat/>
    <w:rsid w:val="002539B5"/>
    <w:pPr>
      <w:ind w:left="720"/>
      <w:contextualSpacing/>
    </w:pPr>
  </w:style>
  <w:style w:type="character" w:customStyle="1" w:styleId="SubtitleChar">
    <w:name w:val="Subtitle Char"/>
    <w:basedOn w:val="DefaultParagraphFont"/>
    <w:link w:val="Subtitle"/>
    <w:uiPriority w:val="11"/>
    <w:rsid w:val="002539B5"/>
    <w:rPr>
      <w:color w:val="0070C0"/>
      <w:sz w:val="18"/>
      <w:szCs w:val="18"/>
    </w:rPr>
  </w:style>
  <w:style w:type="character" w:styleId="Hyperlink">
    <w:name w:val="Hyperlink"/>
    <w:basedOn w:val="DefaultParagraphFont"/>
    <w:uiPriority w:val="99"/>
    <w:unhideWhenUsed/>
    <w:rsid w:val="00130D25"/>
    <w:rPr>
      <w:color w:val="0000FF" w:themeColor="hyperlink"/>
      <w:u w:val="single"/>
    </w:rPr>
  </w:style>
  <w:style w:type="character" w:styleId="UnresolvedMention">
    <w:name w:val="Unresolved Mention"/>
    <w:basedOn w:val="DefaultParagraphFont"/>
    <w:uiPriority w:val="99"/>
    <w:semiHidden/>
    <w:unhideWhenUsed/>
    <w:rsid w:val="00130D25"/>
    <w:rPr>
      <w:color w:val="605E5C"/>
      <w:shd w:val="clear" w:color="auto" w:fill="E1DFDD"/>
    </w:rPr>
  </w:style>
  <w:style w:type="character" w:customStyle="1" w:styleId="Heading4Char">
    <w:name w:val="Heading 4 Char"/>
    <w:aliases w:val="Subparagraph - Forth Level Char"/>
    <w:basedOn w:val="DefaultParagraphFont"/>
    <w:link w:val="Heading4"/>
    <w:uiPriority w:val="9"/>
    <w:rsid w:val="009F2E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467">
      <w:bodyDiv w:val="1"/>
      <w:marLeft w:val="0"/>
      <w:marRight w:val="0"/>
      <w:marTop w:val="0"/>
      <w:marBottom w:val="0"/>
      <w:divBdr>
        <w:top w:val="none" w:sz="0" w:space="0" w:color="auto"/>
        <w:left w:val="none" w:sz="0" w:space="0" w:color="auto"/>
        <w:bottom w:val="none" w:sz="0" w:space="0" w:color="auto"/>
        <w:right w:val="none" w:sz="0" w:space="0" w:color="auto"/>
      </w:divBdr>
    </w:div>
    <w:div w:id="735858693">
      <w:bodyDiv w:val="1"/>
      <w:marLeft w:val="0"/>
      <w:marRight w:val="0"/>
      <w:marTop w:val="0"/>
      <w:marBottom w:val="0"/>
      <w:divBdr>
        <w:top w:val="none" w:sz="0" w:space="0" w:color="auto"/>
        <w:left w:val="none" w:sz="0" w:space="0" w:color="auto"/>
        <w:bottom w:val="none" w:sz="0" w:space="0" w:color="auto"/>
        <w:right w:val="none" w:sz="0" w:space="0" w:color="auto"/>
      </w:divBdr>
    </w:div>
    <w:div w:id="20663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cretesealersusa.com" TargetMode="External"/><Relationship Id="rId4" Type="http://schemas.openxmlformats.org/officeDocument/2006/relationships/settings" Target="settings.xml"/><Relationship Id="rId9" Type="http://schemas.openxmlformats.org/officeDocument/2006/relationships/hyperlink" Target="mailto:info@concretesealeru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oWRRherXBMU38IAfuDqNCvHGA==">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Concrete Sealers 03 35 00 - Concrete Finishing</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Sealers 03 35 00 - Concrete Finishing</dc:title>
  <dc:creator>Elinor Hutcherson</dc:creator>
  <cp:lastModifiedBy>Christopher Pfeiffer</cp:lastModifiedBy>
  <cp:revision>2</cp:revision>
  <dcterms:created xsi:type="dcterms:W3CDTF">2026-02-14T19:29:00Z</dcterms:created>
  <dcterms:modified xsi:type="dcterms:W3CDTF">2026-02-14T19:29:00Z</dcterms:modified>
</cp:coreProperties>
</file>